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bookmarkStart w:id="0" w:name="_GoBack"/>
      <w:bookmarkEnd w:id="0"/>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077EAB" w:rsidRDefault="004F31EF" w:rsidP="004F31EF">
            <w:pPr>
              <w:jc w:val="center"/>
            </w:pPr>
            <w:r w:rsidRPr="00077EAB">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C5060F">
            <w:r>
              <w:t>Special</w:t>
            </w:r>
            <w:r w:rsidR="00010E33">
              <w:t>ty &amp; Level</w:t>
            </w:r>
            <w:r w:rsidR="00C22DB4">
              <w:t xml:space="preserve"> </w:t>
            </w:r>
            <w:r w:rsidR="00010E33">
              <w:t>(Type of Work)</w:t>
            </w:r>
          </w:p>
        </w:tc>
        <w:tc>
          <w:tcPr>
            <w:tcW w:w="2311" w:type="dxa"/>
          </w:tcPr>
          <w:p w:rsidR="003E66BB" w:rsidRPr="00077EAB" w:rsidRDefault="00107285">
            <w:r w:rsidRPr="00077EAB">
              <w:rPr>
                <w:rFonts w:cs="Calibri"/>
              </w:rPr>
              <w:t>Core Medical Training</w:t>
            </w:r>
          </w:p>
        </w:tc>
        <w:tc>
          <w:tcPr>
            <w:tcW w:w="2311" w:type="dxa"/>
          </w:tcPr>
          <w:p w:rsidR="003E66BB" w:rsidRPr="00077EAB" w:rsidRDefault="00107285">
            <w:r w:rsidRPr="00077EAB">
              <w:rPr>
                <w:rFonts w:cs="Calibri"/>
              </w:rPr>
              <w:t>CT1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107285">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010E33" w:rsidRDefault="00107285">
            <w:pPr>
              <w:rPr>
                <w:rStyle w:val="Hyperlink"/>
                <w:rFonts w:cs="Calibri"/>
              </w:rPr>
            </w:pPr>
            <w:r>
              <w:rPr>
                <w:rFonts w:cs="Calibri"/>
              </w:rPr>
              <w:t>National</w:t>
            </w:r>
            <w:r w:rsidR="00356D3E">
              <w:rPr>
                <w:rFonts w:cs="Calibri"/>
              </w:rPr>
              <w:t xml:space="preserve"> - </w:t>
            </w:r>
            <w:r>
              <w:rPr>
                <w:rFonts w:cs="Calibri"/>
              </w:rPr>
              <w:t xml:space="preserve">Coordinated by </w:t>
            </w:r>
            <w:hyperlink r:id="rId7" w:history="1">
              <w:r w:rsidR="00130730" w:rsidRPr="00D4455B">
                <w:rPr>
                  <w:rStyle w:val="Hyperlink"/>
                  <w:rFonts w:cs="Calibri"/>
                </w:rPr>
                <w:t>Royal College of Physicians</w:t>
              </w:r>
            </w:hyperlink>
          </w:p>
          <w:p w:rsidR="0091565C" w:rsidRPr="00C05D18" w:rsidRDefault="0091565C" w:rsidP="0091565C"/>
        </w:tc>
      </w:tr>
      <w:tr w:rsidR="00010E33" w:rsidTr="00075BC9">
        <w:trPr>
          <w:trHeight w:val="495"/>
        </w:trPr>
        <w:tc>
          <w:tcPr>
            <w:tcW w:w="2518" w:type="dxa"/>
            <w:shd w:val="clear" w:color="auto" w:fill="D9D9D9" w:themeFill="background1" w:themeFillShade="D9"/>
          </w:tcPr>
          <w:p w:rsidR="00010E33" w:rsidRDefault="002D7415">
            <w:r>
              <w:t xml:space="preserve">Qualification and </w:t>
            </w:r>
            <w:r w:rsidR="00010E33">
              <w:t>Professional Registration required</w:t>
            </w:r>
          </w:p>
        </w:tc>
        <w:tc>
          <w:tcPr>
            <w:tcW w:w="6724" w:type="dxa"/>
            <w:gridSpan w:val="3"/>
          </w:tcPr>
          <w:p w:rsidR="00010E33" w:rsidRDefault="00BB5079" w:rsidP="005F1555">
            <w:r w:rsidRPr="00EE7DF2">
              <w:t xml:space="preserve">Person specification can be found </w:t>
            </w:r>
            <w:hyperlink r:id="rId8" w:history="1">
              <w:r w:rsidRPr="002C027E">
                <w:rPr>
                  <w:rStyle w:val="Hyperlink"/>
                </w:rPr>
                <w:t>here</w:t>
              </w:r>
            </w:hyperlink>
          </w:p>
        </w:tc>
      </w:tr>
      <w:tr w:rsidR="00010E33" w:rsidTr="00075BC9">
        <w:trPr>
          <w:trHeight w:val="449"/>
        </w:trPr>
        <w:tc>
          <w:tcPr>
            <w:tcW w:w="2518" w:type="dxa"/>
            <w:shd w:val="clear" w:color="auto" w:fill="D9D9D9" w:themeFill="background1" w:themeFillShade="D9"/>
          </w:tcPr>
          <w:p w:rsidR="00010E33" w:rsidRDefault="00010E33">
            <w:r>
              <w:t>Eligibility Criteria</w:t>
            </w:r>
          </w:p>
        </w:tc>
        <w:tc>
          <w:tcPr>
            <w:tcW w:w="6724" w:type="dxa"/>
            <w:gridSpan w:val="3"/>
          </w:tcPr>
          <w:p w:rsidR="0098498C" w:rsidRDefault="0098498C" w:rsidP="0098498C">
            <w:pPr>
              <w:rPr>
                <w:rFonts w:cs="Calibri"/>
                <w:color w:val="548DD4"/>
                <w:u w:val="single"/>
              </w:rPr>
            </w:pPr>
            <w:r>
              <w:rPr>
                <w:rFonts w:cstheme="minorHAnsi"/>
              </w:rPr>
              <w:t xml:space="preserve">Please refer to the </w:t>
            </w:r>
            <w:hyperlink r:id="rId9" w:history="1">
              <w:r w:rsidR="00BB5079">
                <w:rPr>
                  <w:rStyle w:val="Hyperlink"/>
                </w:rPr>
                <w:t>Applicant Handbook 2018</w:t>
              </w:r>
            </w:hyperlink>
            <w:r>
              <w:rPr>
                <w:rStyle w:val="Hyperlink"/>
                <w:u w:val="none"/>
              </w:rPr>
              <w:t xml:space="preserve"> </w:t>
            </w:r>
            <w:r w:rsidRPr="004B770C">
              <w:rPr>
                <w:rStyle w:val="Hyperlink"/>
                <w:color w:val="auto"/>
                <w:u w:val="none"/>
              </w:rPr>
              <w:t xml:space="preserve">and also to </w:t>
            </w:r>
            <w:r>
              <w:rPr>
                <w:rFonts w:cs="Calibri"/>
              </w:rPr>
              <w:t>the</w:t>
            </w:r>
            <w:r>
              <w:rPr>
                <w:rFonts w:cs="Calibri"/>
                <w:color w:val="548DD4"/>
              </w:rPr>
              <w:t xml:space="preserve"> </w:t>
            </w:r>
            <w:hyperlink r:id="rId10" w:history="1">
              <w:r w:rsidRPr="00D4455B">
                <w:rPr>
                  <w:rStyle w:val="Hyperlink"/>
                  <w:rFonts w:cs="Calibri"/>
                </w:rPr>
                <w:t>Eligibility Guidance</w:t>
              </w:r>
            </w:hyperlink>
          </w:p>
          <w:p w:rsidR="00010E33" w:rsidRDefault="00010E33"/>
        </w:tc>
      </w:tr>
      <w:tr w:rsidR="00A3656D" w:rsidRPr="00094E68" w:rsidTr="00596282">
        <w:trPr>
          <w:trHeight w:val="724"/>
        </w:trPr>
        <w:tc>
          <w:tcPr>
            <w:tcW w:w="2518" w:type="dxa"/>
            <w:shd w:val="clear" w:color="auto" w:fill="D9D9D9" w:themeFill="background1" w:themeFillShade="D9"/>
          </w:tcPr>
          <w:p w:rsidR="00A3656D" w:rsidRDefault="00A3656D">
            <w:r>
              <w:t>Anticipated Number of Vacancies</w:t>
            </w:r>
          </w:p>
        </w:tc>
        <w:tc>
          <w:tcPr>
            <w:tcW w:w="2102" w:type="dxa"/>
          </w:tcPr>
          <w:p w:rsidR="00766488" w:rsidRPr="00EA7251" w:rsidRDefault="00D5637B" w:rsidP="00285879">
            <w:r>
              <w:t>81</w:t>
            </w:r>
          </w:p>
        </w:tc>
        <w:tc>
          <w:tcPr>
            <w:tcW w:w="2311" w:type="dxa"/>
            <w:shd w:val="clear" w:color="auto" w:fill="D9D9D9" w:themeFill="background1" w:themeFillShade="D9"/>
          </w:tcPr>
          <w:p w:rsidR="00A3656D" w:rsidRPr="00EA7251" w:rsidRDefault="00A3656D" w:rsidP="00285879">
            <w:r w:rsidRPr="00EA7251">
              <w:t>Previous Year Fill Rate</w:t>
            </w:r>
          </w:p>
        </w:tc>
        <w:tc>
          <w:tcPr>
            <w:tcW w:w="2311" w:type="dxa"/>
            <w:shd w:val="clear" w:color="auto" w:fill="auto"/>
          </w:tcPr>
          <w:p w:rsidR="00A3656D" w:rsidRPr="00EA7251" w:rsidRDefault="007C51F3" w:rsidP="00DE7544">
            <w:r>
              <w:t>98%</w:t>
            </w:r>
          </w:p>
        </w:tc>
      </w:tr>
      <w:tr w:rsidR="00A3656D" w:rsidTr="00075BC9">
        <w:trPr>
          <w:trHeight w:val="435"/>
        </w:trPr>
        <w:tc>
          <w:tcPr>
            <w:tcW w:w="2518" w:type="dxa"/>
            <w:shd w:val="clear" w:color="auto" w:fill="D9D9D9" w:themeFill="background1" w:themeFillShade="D9"/>
          </w:tcPr>
          <w:p w:rsidR="00A3656D" w:rsidRDefault="00A3656D">
            <w:r>
              <w:t>Anticipated Start Date</w:t>
            </w:r>
          </w:p>
        </w:tc>
        <w:tc>
          <w:tcPr>
            <w:tcW w:w="6724" w:type="dxa"/>
            <w:gridSpan w:val="3"/>
          </w:tcPr>
          <w:p w:rsidR="00A3656D" w:rsidRDefault="00BB5079" w:rsidP="00285879">
            <w:r>
              <w:t>1 August 2018</w:t>
            </w:r>
          </w:p>
        </w:tc>
      </w:tr>
      <w:tr w:rsidR="00827B35" w:rsidTr="00E0777A">
        <w:trPr>
          <w:trHeight w:val="398"/>
        </w:trPr>
        <w:tc>
          <w:tcPr>
            <w:tcW w:w="2518" w:type="dxa"/>
            <w:shd w:val="clear" w:color="auto" w:fill="D9D9D9" w:themeFill="background1" w:themeFillShade="D9"/>
          </w:tcPr>
          <w:p w:rsidR="00827B35" w:rsidRDefault="00827B35" w:rsidP="002F69B4">
            <w:r>
              <w:t>Competition Ratios</w:t>
            </w:r>
          </w:p>
        </w:tc>
        <w:tc>
          <w:tcPr>
            <w:tcW w:w="6724" w:type="dxa"/>
            <w:gridSpan w:val="3"/>
            <w:shd w:val="clear" w:color="auto" w:fill="auto"/>
          </w:tcPr>
          <w:p w:rsidR="00827B35" w:rsidRPr="00BB742A" w:rsidRDefault="002D7415" w:rsidP="002F69B4">
            <w:hyperlink r:id="rId11" w:history="1">
              <w:r w:rsidR="00EA6553">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2C697D">
              <w:t>Royal College of Physicians</w:t>
            </w:r>
          </w:p>
          <w:p w:rsidR="002C697D" w:rsidRDefault="002C697D"/>
          <w:p w:rsidR="002C697D" w:rsidRDefault="002C697D">
            <w:r>
              <w:t>Contact us</w:t>
            </w:r>
          </w:p>
        </w:tc>
        <w:tc>
          <w:tcPr>
            <w:tcW w:w="6724" w:type="dxa"/>
            <w:gridSpan w:val="3"/>
          </w:tcPr>
          <w:p w:rsidR="00242467" w:rsidRDefault="002D7415" w:rsidP="00242467">
            <w:hyperlink r:id="rId12" w:history="1">
              <w:r w:rsidR="00766488">
                <w:rPr>
                  <w:rStyle w:val="Hyperlink"/>
                </w:rPr>
                <w:t>ct1recruitment@jrcptb.org.uk</w:t>
              </w:r>
            </w:hyperlink>
          </w:p>
          <w:p w:rsidR="00165A52" w:rsidRDefault="00165A52" w:rsidP="00165A52"/>
          <w:p w:rsidR="002D7415" w:rsidRDefault="002D7415" w:rsidP="00520A79"/>
          <w:p w:rsidR="00520A79" w:rsidRDefault="00520A79" w:rsidP="00520A79">
            <w:r>
              <w:t xml:space="preserve">Fitness to Practice Declarations  </w:t>
            </w:r>
            <w:hyperlink r:id="rId13" w:history="1">
              <w:r w:rsidRPr="00CF52DE">
                <w:rPr>
                  <w:rStyle w:val="Hyperlink"/>
                </w:rPr>
                <w:t>fitnesstopractise.em@hee.nhs.uk</w:t>
              </w:r>
            </w:hyperlink>
          </w:p>
          <w:p w:rsidR="00520A79" w:rsidRDefault="00520A79" w:rsidP="00520A79">
            <w:pPr>
              <w:rPr>
                <w:color w:val="1F497D"/>
              </w:rPr>
            </w:pPr>
          </w:p>
          <w:p w:rsidR="00520A79" w:rsidRDefault="00520A79" w:rsidP="00520A79">
            <w:pPr>
              <w:rPr>
                <w:rFonts w:cs="Calibri"/>
              </w:rPr>
            </w:pPr>
            <w:r>
              <w:t xml:space="preserve">General and confidential enquiries </w:t>
            </w:r>
            <w:hyperlink r:id="rId14" w:history="1">
              <w:r w:rsidRPr="00CF52DE">
                <w:rPr>
                  <w:rStyle w:val="Hyperlink"/>
                  <w:rFonts w:cs="Calibri"/>
                </w:rPr>
                <w:t>medicalrecruitment.em@hee.nhs.uk</w:t>
              </w:r>
            </w:hyperlink>
          </w:p>
          <w:p w:rsidR="00330E1E" w:rsidRDefault="00330E1E" w:rsidP="00A74EE2"/>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98498C" w:rsidRPr="00D4455B" w:rsidRDefault="002D7415" w:rsidP="0098498C">
            <w:pPr>
              <w:rPr>
                <w:rFonts w:ascii="Calibri" w:eastAsia="Calibri" w:hAnsi="Calibri" w:cs="Calibri"/>
                <w:color w:val="548DD4"/>
                <w:u w:val="single"/>
              </w:rPr>
            </w:pPr>
            <w:hyperlink r:id="rId15" w:history="1">
              <w:r w:rsidR="00BB5079">
                <w:rPr>
                  <w:rFonts w:ascii="Calibri" w:eastAsia="Calibri" w:hAnsi="Calibri" w:cs="Calibri"/>
                  <w:color w:val="0000FF"/>
                  <w:u w:val="single"/>
                </w:rPr>
                <w:t>CT1 Recruitment Applicant Guide 2018</w:t>
              </w:r>
            </w:hyperlink>
          </w:p>
          <w:p w:rsidR="002829D7" w:rsidRDefault="002D7415" w:rsidP="0098498C">
            <w:hyperlink r:id="rId16" w:history="1">
              <w:r w:rsidR="00BB5079">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2D7415">
            <w:hyperlink r:id="rId17" w:history="1">
              <w:r w:rsidR="00E12C8F"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3"/>
          </w:tcPr>
          <w:p w:rsidR="00A261E6" w:rsidRPr="00E4758F" w:rsidRDefault="002D7415" w:rsidP="00A261E6">
            <w:pPr>
              <w:rPr>
                <w:rFonts w:cs="Calibri"/>
              </w:rPr>
            </w:pPr>
            <w:hyperlink r:id="rId18" w:history="1">
              <w:r w:rsidR="00A261E6" w:rsidRPr="003832F4">
                <w:rPr>
                  <w:rStyle w:val="Hyperlink"/>
                  <w:rFonts w:cs="Calibri"/>
                </w:rPr>
                <w:t>NHS Jobs</w:t>
              </w:r>
            </w:hyperlink>
            <w:r w:rsidR="00A261E6" w:rsidRPr="00E4758F">
              <w:rPr>
                <w:rFonts w:cs="Calibri"/>
              </w:rPr>
              <w:t xml:space="preserve"> </w:t>
            </w:r>
          </w:p>
          <w:p w:rsidR="006E61A7" w:rsidRDefault="002D7415" w:rsidP="006E61A7">
            <w:pPr>
              <w:rPr>
                <w:rFonts w:cs="Calibri"/>
              </w:rPr>
            </w:pPr>
            <w:hyperlink r:id="rId19" w:history="1">
              <w:r w:rsidR="006E61A7" w:rsidRPr="0000153D">
                <w:rPr>
                  <w:rStyle w:val="Hyperlink"/>
                  <w:rFonts w:cs="Calibri"/>
                </w:rPr>
                <w:t>Universal Jobmatch</w:t>
              </w:r>
            </w:hyperlink>
          </w:p>
          <w:p w:rsidR="00844FFC" w:rsidRDefault="002D7415">
            <w:hyperlink r:id="rId20" w:history="1">
              <w:r w:rsidR="00844FFC" w:rsidRPr="0017141D">
                <w:rPr>
                  <w:rStyle w:val="Hyperlink"/>
                </w:rPr>
                <w:t>Oriel</w:t>
              </w:r>
            </w:hyperlink>
          </w:p>
        </w:tc>
      </w:tr>
      <w:tr w:rsidR="00906B53" w:rsidTr="00075BC9">
        <w:trPr>
          <w:trHeight w:val="425"/>
        </w:trPr>
        <w:tc>
          <w:tcPr>
            <w:tcW w:w="2518" w:type="dxa"/>
            <w:shd w:val="clear" w:color="auto" w:fill="D9D9D9" w:themeFill="background1" w:themeFillShade="D9"/>
          </w:tcPr>
          <w:p w:rsidR="00906B53" w:rsidRDefault="00906B53">
            <w:r>
              <w:t>Advert Appears</w:t>
            </w:r>
          </w:p>
        </w:tc>
        <w:tc>
          <w:tcPr>
            <w:tcW w:w="6724" w:type="dxa"/>
            <w:gridSpan w:val="3"/>
          </w:tcPr>
          <w:p w:rsidR="00906B53" w:rsidRPr="00B77FE6" w:rsidRDefault="00BB5079" w:rsidP="00BC01FF">
            <w:r>
              <w:t>2 November 2017</w:t>
            </w:r>
          </w:p>
        </w:tc>
      </w:tr>
      <w:tr w:rsidR="00906B53" w:rsidTr="00075BC9">
        <w:trPr>
          <w:trHeight w:val="417"/>
        </w:trPr>
        <w:tc>
          <w:tcPr>
            <w:tcW w:w="2518" w:type="dxa"/>
            <w:shd w:val="clear" w:color="auto" w:fill="D9D9D9" w:themeFill="background1" w:themeFillShade="D9"/>
          </w:tcPr>
          <w:p w:rsidR="00906B53" w:rsidRDefault="00906B53">
            <w:r>
              <w:t>Apply From</w:t>
            </w:r>
          </w:p>
        </w:tc>
        <w:tc>
          <w:tcPr>
            <w:tcW w:w="6724" w:type="dxa"/>
            <w:gridSpan w:val="3"/>
          </w:tcPr>
          <w:p w:rsidR="00906B53" w:rsidRPr="00B77FE6" w:rsidRDefault="00906B53" w:rsidP="00BC01FF">
            <w:r>
              <w:t xml:space="preserve">10 am Wednesday </w:t>
            </w:r>
            <w:r w:rsidR="00BB5079">
              <w:t>8 November 2017</w:t>
            </w:r>
          </w:p>
        </w:tc>
      </w:tr>
      <w:tr w:rsidR="00906B53" w:rsidTr="00075BC9">
        <w:trPr>
          <w:trHeight w:val="565"/>
        </w:trPr>
        <w:tc>
          <w:tcPr>
            <w:tcW w:w="2518" w:type="dxa"/>
            <w:shd w:val="clear" w:color="auto" w:fill="D9D9D9" w:themeFill="background1" w:themeFillShade="D9"/>
          </w:tcPr>
          <w:p w:rsidR="00906B53" w:rsidRDefault="00906B53">
            <w:r>
              <w:t>Closing Date</w:t>
            </w:r>
          </w:p>
        </w:tc>
        <w:tc>
          <w:tcPr>
            <w:tcW w:w="6724" w:type="dxa"/>
            <w:gridSpan w:val="3"/>
          </w:tcPr>
          <w:p w:rsidR="00906B53" w:rsidRPr="00B77FE6" w:rsidRDefault="00906B53" w:rsidP="00BC01FF">
            <w:r>
              <w:t xml:space="preserve">4 pm Thursday </w:t>
            </w:r>
            <w:r w:rsidR="00BB5079">
              <w:t>30 November 2017</w:t>
            </w:r>
          </w:p>
        </w:tc>
      </w:tr>
      <w:tr w:rsidR="0098498C" w:rsidTr="00C447ED">
        <w:trPr>
          <w:trHeight w:val="403"/>
        </w:trPr>
        <w:tc>
          <w:tcPr>
            <w:tcW w:w="2518" w:type="dxa"/>
            <w:shd w:val="clear" w:color="auto" w:fill="D9D9D9" w:themeFill="background1" w:themeFillShade="D9"/>
          </w:tcPr>
          <w:p w:rsidR="0098498C" w:rsidRDefault="0098498C">
            <w:r>
              <w:t>Interview Date(s)</w:t>
            </w:r>
          </w:p>
        </w:tc>
        <w:tc>
          <w:tcPr>
            <w:tcW w:w="6724" w:type="dxa"/>
            <w:gridSpan w:val="3"/>
            <w:shd w:val="clear" w:color="auto" w:fill="auto"/>
          </w:tcPr>
          <w:p w:rsidR="0098498C" w:rsidRPr="0014403D" w:rsidRDefault="00460364" w:rsidP="00C447ED">
            <w:pPr>
              <w:rPr>
                <w:highlight w:val="yellow"/>
              </w:rPr>
            </w:pPr>
            <w:r w:rsidRPr="003832F4">
              <w:t>http://www.ct1recruitment.org.uk/recruitment-process/dates-posts</w:t>
            </w:r>
          </w:p>
        </w:tc>
      </w:tr>
      <w:tr w:rsidR="0098498C" w:rsidTr="00075BC9">
        <w:trPr>
          <w:trHeight w:val="550"/>
        </w:trPr>
        <w:tc>
          <w:tcPr>
            <w:tcW w:w="2518" w:type="dxa"/>
            <w:shd w:val="clear" w:color="auto" w:fill="D9D9D9" w:themeFill="background1" w:themeFillShade="D9"/>
          </w:tcPr>
          <w:p w:rsidR="0098498C" w:rsidRDefault="0098498C">
            <w:r>
              <w:t>Interview Location</w:t>
            </w:r>
          </w:p>
        </w:tc>
        <w:tc>
          <w:tcPr>
            <w:tcW w:w="6724" w:type="dxa"/>
            <w:gridSpan w:val="3"/>
          </w:tcPr>
          <w:p w:rsidR="0098498C" w:rsidRPr="0014403D" w:rsidRDefault="00460364" w:rsidP="00154275">
            <w:pPr>
              <w:rPr>
                <w:highlight w:val="yellow"/>
              </w:rPr>
            </w:pPr>
            <w:r w:rsidRPr="003832F4">
              <w:t>http://www.ct1recruitment.org.uk/recruitment-process/dates-posts</w:t>
            </w:r>
          </w:p>
        </w:tc>
      </w:tr>
      <w:tr w:rsidR="0098498C" w:rsidTr="00075BC9">
        <w:trPr>
          <w:trHeight w:val="558"/>
        </w:trPr>
        <w:tc>
          <w:tcPr>
            <w:tcW w:w="2518" w:type="dxa"/>
            <w:shd w:val="clear" w:color="auto" w:fill="D9D9D9" w:themeFill="background1" w:themeFillShade="D9"/>
          </w:tcPr>
          <w:p w:rsidR="0098498C" w:rsidRDefault="0098498C">
            <w:r>
              <w:t>What to bring to Interview</w:t>
            </w:r>
          </w:p>
        </w:tc>
        <w:tc>
          <w:tcPr>
            <w:tcW w:w="6724" w:type="dxa"/>
            <w:gridSpan w:val="3"/>
          </w:tcPr>
          <w:p w:rsidR="0098498C" w:rsidRDefault="0098498C" w:rsidP="00154275">
            <w:r>
              <w:t xml:space="preserve"> </w:t>
            </w:r>
            <w:r>
              <w:rPr>
                <w:rFonts w:cs="Calibri"/>
              </w:rPr>
              <w:t>A comprehensive list of items to bring to interview can be viewe</w:t>
            </w:r>
            <w:r w:rsidRPr="00567BEF">
              <w:rPr>
                <w:rFonts w:cs="Calibri"/>
              </w:rPr>
              <w:t>d</w:t>
            </w:r>
            <w:r w:rsidRPr="00567BEF">
              <w:rPr>
                <w:rFonts w:cs="Calibri"/>
                <w:color w:val="FABF8F"/>
              </w:rPr>
              <w:t xml:space="preserve"> </w:t>
            </w:r>
            <w:hyperlink r:id="rId21" w:history="1">
              <w:r w:rsidRPr="00D4455B">
                <w:rPr>
                  <w:rStyle w:val="Hyperlink"/>
                  <w:rFonts w:cs="Calibri"/>
                </w:rPr>
                <w:t>here</w:t>
              </w:r>
            </w:hyperlink>
          </w:p>
        </w:tc>
      </w:tr>
      <w:tr w:rsidR="002829D7" w:rsidTr="00075BC9">
        <w:trPr>
          <w:trHeight w:val="366"/>
        </w:trPr>
        <w:tc>
          <w:tcPr>
            <w:tcW w:w="2518" w:type="dxa"/>
            <w:shd w:val="clear" w:color="auto" w:fill="D9D9D9" w:themeFill="background1" w:themeFillShade="D9"/>
          </w:tcPr>
          <w:p w:rsidR="002829D7" w:rsidRDefault="002829D7">
            <w:r>
              <w:t>Travel Expense Claim</w:t>
            </w:r>
          </w:p>
        </w:tc>
        <w:tc>
          <w:tcPr>
            <w:tcW w:w="6724" w:type="dxa"/>
            <w:gridSpan w:val="3"/>
          </w:tcPr>
          <w:p w:rsidR="002829D7" w:rsidRDefault="00460364" w:rsidP="002D58C9">
            <w:r>
              <w:rPr>
                <w:rFonts w:ascii="Calibri" w:eastAsia="Calibri" w:hAnsi="Calibri" w:cs="Calibri"/>
              </w:rPr>
              <w:t>Please refer to the website of the region in which you attend your interview</w:t>
            </w:r>
          </w:p>
        </w:tc>
      </w:tr>
      <w:tr w:rsidR="002829D7" w:rsidTr="00075BC9">
        <w:trPr>
          <w:trHeight w:val="521"/>
        </w:trPr>
        <w:tc>
          <w:tcPr>
            <w:tcW w:w="2518" w:type="dxa"/>
            <w:shd w:val="clear" w:color="auto" w:fill="D9D9D9" w:themeFill="background1" w:themeFillShade="D9"/>
          </w:tcPr>
          <w:p w:rsidR="002829D7" w:rsidRDefault="00EF1710">
            <w:r>
              <w:lastRenderedPageBreak/>
              <w:t>Offers from</w:t>
            </w:r>
            <w:r w:rsidR="002829D7">
              <w:t xml:space="preserve"> </w:t>
            </w:r>
          </w:p>
        </w:tc>
        <w:tc>
          <w:tcPr>
            <w:tcW w:w="6724" w:type="dxa"/>
            <w:gridSpan w:val="3"/>
          </w:tcPr>
          <w:p w:rsidR="002829D7" w:rsidRDefault="003B695C" w:rsidP="0098498C">
            <w:r w:rsidRPr="003B695C">
              <w:t xml:space="preserve">First offers will be made as soon as possible after completion of interviews but no later than </w:t>
            </w:r>
            <w:r w:rsidR="00BB5079">
              <w:t>5 March 2018</w:t>
            </w:r>
          </w:p>
        </w:tc>
      </w:tr>
      <w:tr w:rsidR="002829D7" w:rsidTr="00075BC9">
        <w:trPr>
          <w:trHeight w:val="1287"/>
        </w:trPr>
        <w:tc>
          <w:tcPr>
            <w:tcW w:w="2518" w:type="dxa"/>
            <w:shd w:val="clear" w:color="auto" w:fill="D9D9D9" w:themeFill="background1" w:themeFillShade="D9"/>
          </w:tcPr>
          <w:p w:rsidR="002829D7" w:rsidRDefault="002829D7">
            <w:r>
              <w:t>Offer rules</w:t>
            </w:r>
          </w:p>
        </w:tc>
        <w:tc>
          <w:tcPr>
            <w:tcW w:w="6724" w:type="dxa"/>
            <w:gridSpan w:val="3"/>
          </w:tcPr>
          <w:p w:rsidR="002829D7" w:rsidRDefault="002829D7"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2829D7" w:rsidRDefault="002829D7" w:rsidP="002D58C9">
            <w:r>
              <w:t>IF YOU DO NOT RESPOND TO YOUR OFFER WITHIN 48 HOURS, THE OFFER WILL EXPIRE AND IT WILL BE OFFERED TO ANOTHER APPLICANT.</w:t>
            </w:r>
          </w:p>
          <w:p w:rsidR="002829D7" w:rsidRDefault="00EF1710" w:rsidP="002D58C9">
            <w:r>
              <w:t>However,</w:t>
            </w:r>
            <w:r w:rsidR="002829D7">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7864CB" w:rsidRDefault="007864CB" w:rsidP="007864CB">
            <w:r>
              <w:t>Trainees will complete 6 x 4 month placements across 2 years (3 at CT1 and 3 at CT2 level). All trainees will undertake 2, ideally 3, of the following specialties: Cardiology, Diabetes and Endocrinology, Health care of the Elderly, Respiratory Medicine and Gastroenterology.</w:t>
            </w:r>
          </w:p>
          <w:p w:rsidR="00730690" w:rsidRDefault="007864CB" w:rsidP="0098498C">
            <w:r>
              <w:t xml:space="preserve">Other potential 4 month attachments include: Renal Medicine, Dermatology, Palliative care, Rheumatology, High Dependency Medicine, Intensive Care Medicine, Neurology, Infectious Diseases, Oncology and Haematology. </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730690" w:rsidRDefault="00F676CC">
            <w:r>
              <w:t xml:space="preserve">Information regarding the role and what is involved in the specialty can be found at  </w:t>
            </w:r>
            <w:hyperlink r:id="rId22" w:history="1">
              <w:r w:rsidR="007C3D71" w:rsidRPr="007B7FFD">
                <w:rPr>
                  <w:rStyle w:val="Hyperlink"/>
                </w:rPr>
                <w:t>https://www.healthcareers.nhs.uk/</w:t>
              </w:r>
            </w:hyperlink>
          </w:p>
          <w:p w:rsidR="003A27B1" w:rsidRDefault="003A27B1">
            <w:pPr>
              <w:rPr>
                <w:rStyle w:val="Hyperlink"/>
              </w:rPr>
            </w:pPr>
          </w:p>
          <w:p w:rsidR="003A27B1" w:rsidRDefault="00296B0C">
            <w:r>
              <w:t xml:space="preserve">A </w:t>
            </w:r>
            <w:hyperlink r:id="rId23"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075BC9">
        <w:trPr>
          <w:trHeight w:val="412"/>
        </w:trPr>
        <w:tc>
          <w:tcPr>
            <w:tcW w:w="2518" w:type="dxa"/>
            <w:shd w:val="clear" w:color="auto" w:fill="D9D9D9" w:themeFill="background1" w:themeFillShade="D9"/>
          </w:tcPr>
          <w:p w:rsidR="00730690" w:rsidRDefault="00730690">
            <w:r>
              <w:t>Training Location</w:t>
            </w:r>
          </w:p>
        </w:tc>
        <w:tc>
          <w:tcPr>
            <w:tcW w:w="6724" w:type="dxa"/>
            <w:gridSpan w:val="3"/>
          </w:tcPr>
          <w:p w:rsidR="00107285" w:rsidRDefault="00107285" w:rsidP="00107285">
            <w:pPr>
              <w:rPr>
                <w:rFonts w:cs="Calibri"/>
                <w:b/>
              </w:rPr>
            </w:pPr>
            <w:r>
              <w:rPr>
                <w:rFonts w:cs="Calibri"/>
                <w:b/>
              </w:rPr>
              <w:t>East Midlands North</w:t>
            </w:r>
          </w:p>
          <w:p w:rsidR="00107285" w:rsidRDefault="002D7415" w:rsidP="00107285">
            <w:pPr>
              <w:rPr>
                <w:rFonts w:cs="Calibri"/>
                <w:color w:val="548DD4"/>
                <w:u w:val="single"/>
              </w:rPr>
            </w:pPr>
            <w:hyperlink r:id="rId24" w:history="1">
              <w:r w:rsidR="00107285">
                <w:rPr>
                  <w:rStyle w:val="Hyperlink"/>
                  <w:rFonts w:cs="Calibri"/>
                </w:rPr>
                <w:t>Nottingham University Hospitals NHS Trust</w:t>
              </w:r>
            </w:hyperlink>
          </w:p>
          <w:p w:rsidR="00107285" w:rsidRDefault="00107285" w:rsidP="00107285">
            <w:pPr>
              <w:rPr>
                <w:rFonts w:cs="Calibri"/>
              </w:rPr>
            </w:pPr>
            <w:r>
              <w:rPr>
                <w:rFonts w:cs="Calibri"/>
              </w:rPr>
              <w:t>Queens Medical Centre</w:t>
            </w:r>
          </w:p>
          <w:p w:rsidR="00107285" w:rsidRDefault="00107285" w:rsidP="00107285">
            <w:pPr>
              <w:rPr>
                <w:rFonts w:cs="Calibri"/>
              </w:rPr>
            </w:pPr>
            <w:r>
              <w:rPr>
                <w:rFonts w:cs="Calibri"/>
              </w:rPr>
              <w:t>Nottingham City Hospital</w:t>
            </w:r>
          </w:p>
          <w:p w:rsidR="00B27D74" w:rsidRPr="008C05EE" w:rsidRDefault="002D7415" w:rsidP="00B27D74">
            <w:pPr>
              <w:rPr>
                <w:rFonts w:ascii="Calibri" w:eastAsia="Calibri" w:hAnsi="Calibri" w:cs="Times New Roman"/>
                <w:color w:val="548DD4"/>
                <w:u w:val="single"/>
              </w:rPr>
            </w:pPr>
            <w:hyperlink r:id="rId25" w:history="1">
              <w:r w:rsidR="00B27D74" w:rsidRPr="008C05EE">
                <w:rPr>
                  <w:rFonts w:ascii="Calibri" w:eastAsia="Calibri" w:hAnsi="Calibri" w:cs="Times New Roman"/>
                  <w:color w:val="0000FF"/>
                  <w:u w:val="single"/>
                </w:rPr>
                <w:t xml:space="preserve">Derby </w:t>
              </w:r>
              <w:r w:rsidR="00B27D74">
                <w:rPr>
                  <w:rFonts w:ascii="Calibri" w:eastAsia="Calibri" w:hAnsi="Calibri" w:cs="Times New Roman"/>
                  <w:color w:val="0000FF"/>
                  <w:u w:val="single"/>
                </w:rPr>
                <w:t xml:space="preserve">Teaching </w:t>
              </w:r>
              <w:r w:rsidR="00B27D74" w:rsidRPr="008C05EE">
                <w:rPr>
                  <w:rFonts w:ascii="Calibri" w:eastAsia="Calibri" w:hAnsi="Calibri" w:cs="Times New Roman"/>
                  <w:color w:val="0000FF"/>
                  <w:u w:val="single"/>
                </w:rPr>
                <w:t>Hospitals NHS Foundation Trust</w:t>
              </w:r>
            </w:hyperlink>
          </w:p>
          <w:p w:rsidR="00107285" w:rsidRDefault="00107285" w:rsidP="00107285">
            <w:pPr>
              <w:rPr>
                <w:rFonts w:cs="Calibri"/>
              </w:rPr>
            </w:pPr>
            <w:r>
              <w:rPr>
                <w:rFonts w:cs="Calibri"/>
              </w:rPr>
              <w:t>Royal Derby Hospital</w:t>
            </w:r>
          </w:p>
          <w:p w:rsidR="00107285" w:rsidRDefault="002D7415" w:rsidP="00107285">
            <w:pPr>
              <w:rPr>
                <w:rFonts w:cs="Calibri"/>
                <w:color w:val="548DD4"/>
                <w:u w:val="single"/>
              </w:rPr>
            </w:pPr>
            <w:hyperlink r:id="rId26" w:history="1">
              <w:r w:rsidR="00107285">
                <w:rPr>
                  <w:rStyle w:val="Hyperlink"/>
                  <w:rFonts w:cs="Calibri"/>
                </w:rPr>
                <w:t>Sherwood Forest Hospitals NHS Foundation Trust</w:t>
              </w:r>
            </w:hyperlink>
          </w:p>
          <w:p w:rsidR="00107285" w:rsidRDefault="00107285" w:rsidP="00107285">
            <w:pPr>
              <w:rPr>
                <w:rFonts w:cs="Calibri"/>
              </w:rPr>
            </w:pPr>
            <w:r>
              <w:rPr>
                <w:rFonts w:cs="Calibri"/>
              </w:rPr>
              <w:t>Kings Mill Hospital</w:t>
            </w:r>
          </w:p>
          <w:p w:rsidR="00107285" w:rsidRDefault="002D7415" w:rsidP="00107285">
            <w:pPr>
              <w:rPr>
                <w:rFonts w:cs="Calibri"/>
                <w:color w:val="548DD4"/>
                <w:u w:val="single"/>
              </w:rPr>
            </w:pPr>
            <w:hyperlink r:id="rId27" w:history="1">
              <w:r w:rsidR="00107285">
                <w:rPr>
                  <w:rStyle w:val="Hyperlink"/>
                  <w:rFonts w:cs="Calibri"/>
                </w:rPr>
                <w:t>United Lincolnshire Hospitals NHS Trust</w:t>
              </w:r>
            </w:hyperlink>
          </w:p>
          <w:p w:rsidR="00107285" w:rsidRDefault="00107285" w:rsidP="00107285">
            <w:pPr>
              <w:rPr>
                <w:rFonts w:cs="Calibri"/>
              </w:rPr>
            </w:pPr>
            <w:r>
              <w:rPr>
                <w:rFonts w:cs="Calibri"/>
              </w:rPr>
              <w:t>Lincoln County Hospital</w:t>
            </w:r>
          </w:p>
          <w:p w:rsidR="00107285" w:rsidRDefault="00107285" w:rsidP="00107285">
            <w:pPr>
              <w:rPr>
                <w:rFonts w:cs="Calibri"/>
              </w:rPr>
            </w:pPr>
            <w:r>
              <w:rPr>
                <w:rFonts w:cs="Calibri"/>
              </w:rPr>
              <w:t>Grantham and District</w:t>
            </w:r>
          </w:p>
          <w:p w:rsidR="00107285" w:rsidRDefault="00107285" w:rsidP="00107285">
            <w:pPr>
              <w:rPr>
                <w:rFonts w:cs="Calibri"/>
                <w:b/>
              </w:rPr>
            </w:pPr>
            <w:r>
              <w:rPr>
                <w:rFonts w:cs="Calibri"/>
              </w:rPr>
              <w:t>Pilgrim Hospital, Boston</w:t>
            </w:r>
          </w:p>
          <w:p w:rsidR="00107285" w:rsidRDefault="002D7415" w:rsidP="00107285">
            <w:pPr>
              <w:rPr>
                <w:rFonts w:cs="Calibri"/>
                <w:color w:val="548DD4"/>
                <w:u w:val="single"/>
              </w:rPr>
            </w:pPr>
            <w:hyperlink r:id="rId28" w:history="1">
              <w:r w:rsidR="00107285">
                <w:rPr>
                  <w:rStyle w:val="Hyperlink"/>
                  <w:rFonts w:cs="Calibri"/>
                </w:rPr>
                <w:t>Chesterfield Royal Hospital NHS Foundation Trust</w:t>
              </w:r>
            </w:hyperlink>
          </w:p>
          <w:p w:rsidR="00107285" w:rsidRDefault="00107285" w:rsidP="00107285">
            <w:pPr>
              <w:rPr>
                <w:rFonts w:cs="Calibri"/>
              </w:rPr>
            </w:pPr>
            <w:r w:rsidRPr="007864CB">
              <w:rPr>
                <w:rFonts w:cs="Calibri"/>
              </w:rPr>
              <w:t>Chesterfield Royal Hospital</w:t>
            </w:r>
          </w:p>
          <w:p w:rsidR="00107285" w:rsidRDefault="00107285" w:rsidP="00107285">
            <w:pPr>
              <w:rPr>
                <w:rFonts w:cs="Calibri"/>
                <w:b/>
              </w:rPr>
            </w:pPr>
          </w:p>
          <w:p w:rsidR="00107285" w:rsidRDefault="00107285" w:rsidP="00107285">
            <w:pPr>
              <w:rPr>
                <w:rFonts w:cs="Calibri"/>
                <w:b/>
              </w:rPr>
            </w:pPr>
            <w:r>
              <w:rPr>
                <w:rFonts w:cs="Calibri"/>
                <w:b/>
              </w:rPr>
              <w:t>East Midlands South</w:t>
            </w:r>
          </w:p>
          <w:p w:rsidR="00107285" w:rsidRDefault="002D7415" w:rsidP="00107285">
            <w:pPr>
              <w:rPr>
                <w:rFonts w:cs="Calibri"/>
                <w:color w:val="548DD4"/>
                <w:u w:val="single"/>
              </w:rPr>
            </w:pPr>
            <w:hyperlink r:id="rId29" w:history="1">
              <w:r w:rsidR="00107285">
                <w:rPr>
                  <w:rStyle w:val="Hyperlink"/>
                  <w:rFonts w:cs="Calibri"/>
                </w:rPr>
                <w:t>University Hospitals of Leicester NHS Trust</w:t>
              </w:r>
            </w:hyperlink>
          </w:p>
          <w:p w:rsidR="00107285" w:rsidRDefault="00107285" w:rsidP="00107285">
            <w:pPr>
              <w:rPr>
                <w:rFonts w:cs="Calibri"/>
              </w:rPr>
            </w:pPr>
            <w:r>
              <w:rPr>
                <w:rFonts w:cs="Calibri"/>
              </w:rPr>
              <w:t>Leicester Royal Infirmary</w:t>
            </w:r>
          </w:p>
          <w:p w:rsidR="00107285" w:rsidRDefault="00107285" w:rsidP="00107285">
            <w:pPr>
              <w:rPr>
                <w:rFonts w:cs="Calibri"/>
              </w:rPr>
            </w:pPr>
            <w:r>
              <w:rPr>
                <w:rFonts w:cs="Calibri"/>
              </w:rPr>
              <w:t>Leicester General Hospital</w:t>
            </w:r>
          </w:p>
          <w:p w:rsidR="00107285" w:rsidRDefault="00107285" w:rsidP="00107285">
            <w:pPr>
              <w:rPr>
                <w:rFonts w:cs="Calibri"/>
              </w:rPr>
            </w:pPr>
            <w:r>
              <w:rPr>
                <w:rFonts w:cs="Calibri"/>
              </w:rPr>
              <w:t>Glenfield Hospital</w:t>
            </w:r>
          </w:p>
          <w:p w:rsidR="00107285" w:rsidRDefault="002D7415" w:rsidP="00107285">
            <w:pPr>
              <w:rPr>
                <w:rFonts w:cs="Calibri"/>
                <w:color w:val="548DD4"/>
                <w:u w:val="single"/>
              </w:rPr>
            </w:pPr>
            <w:hyperlink r:id="rId30" w:history="1">
              <w:r w:rsidR="00107285">
                <w:rPr>
                  <w:rStyle w:val="Hyperlink"/>
                  <w:rFonts w:cs="Calibri"/>
                </w:rPr>
                <w:t xml:space="preserve">Kettering General Hospital NHS </w:t>
              </w:r>
              <w:r w:rsidR="00BE720D">
                <w:rPr>
                  <w:rStyle w:val="Hyperlink"/>
                  <w:rFonts w:cs="Calibri"/>
                </w:rPr>
                <w:t xml:space="preserve">Foundation </w:t>
              </w:r>
              <w:r w:rsidR="00107285">
                <w:rPr>
                  <w:rStyle w:val="Hyperlink"/>
                  <w:rFonts w:cs="Calibri"/>
                </w:rPr>
                <w:t>Trust</w:t>
              </w:r>
            </w:hyperlink>
          </w:p>
          <w:p w:rsidR="00107285" w:rsidRDefault="00107285" w:rsidP="00107285">
            <w:pPr>
              <w:rPr>
                <w:rFonts w:cs="Calibri"/>
              </w:rPr>
            </w:pPr>
            <w:r>
              <w:rPr>
                <w:rFonts w:cs="Calibri"/>
              </w:rPr>
              <w:t>Kettering General Hospital</w:t>
            </w:r>
          </w:p>
          <w:p w:rsidR="00107285" w:rsidRDefault="002D7415" w:rsidP="00107285">
            <w:pPr>
              <w:rPr>
                <w:rFonts w:cs="Calibri"/>
                <w:color w:val="548DD4"/>
                <w:u w:val="single"/>
              </w:rPr>
            </w:pPr>
            <w:hyperlink r:id="rId31" w:history="1">
              <w:r w:rsidR="00107285">
                <w:rPr>
                  <w:rStyle w:val="Hyperlink"/>
                  <w:rFonts w:cs="Calibri"/>
                </w:rPr>
                <w:t>Northampton General Hospital NHS Trust</w:t>
              </w:r>
            </w:hyperlink>
          </w:p>
          <w:p w:rsidR="00107285" w:rsidRDefault="00107285" w:rsidP="00107285">
            <w:pPr>
              <w:rPr>
                <w:rFonts w:cs="Calibri"/>
              </w:rPr>
            </w:pPr>
            <w:r w:rsidRPr="007864CB">
              <w:rPr>
                <w:rFonts w:cs="Calibri"/>
              </w:rPr>
              <w:t>Northampton General Hospital</w:t>
            </w:r>
          </w:p>
          <w:p w:rsidR="00730690" w:rsidRDefault="002D7415" w:rsidP="00107285">
            <w:hyperlink r:id="rId32" w:history="1">
              <w:r w:rsidR="00107285">
                <w:rPr>
                  <w:rStyle w:val="Hyperlink"/>
                  <w:rFonts w:cs="Calibri"/>
                </w:rPr>
                <w:t>LOROS</w:t>
              </w:r>
            </w:hyperlink>
          </w:p>
        </w:tc>
      </w:tr>
      <w:tr w:rsidR="00730690" w:rsidTr="00075BC9">
        <w:trPr>
          <w:trHeight w:val="708"/>
        </w:trPr>
        <w:tc>
          <w:tcPr>
            <w:tcW w:w="2518" w:type="dxa"/>
            <w:shd w:val="clear" w:color="auto" w:fill="D9D9D9" w:themeFill="background1" w:themeFillShade="D9"/>
          </w:tcPr>
          <w:p w:rsidR="00730690" w:rsidRDefault="00730690">
            <w:r>
              <w:lastRenderedPageBreak/>
              <w:t xml:space="preserve">Anticipated Duration Of Programme </w:t>
            </w:r>
          </w:p>
        </w:tc>
        <w:tc>
          <w:tcPr>
            <w:tcW w:w="6724" w:type="dxa"/>
            <w:gridSpan w:val="3"/>
          </w:tcPr>
          <w:p w:rsidR="00730690" w:rsidRDefault="00107285">
            <w:r>
              <w:rPr>
                <w:rFonts w:cs="Calibri"/>
              </w:rPr>
              <w:t>2 years</w:t>
            </w:r>
          </w:p>
        </w:tc>
      </w:tr>
      <w:tr w:rsidR="00730690" w:rsidTr="00075BC9">
        <w:trPr>
          <w:trHeight w:val="988"/>
        </w:trPr>
        <w:tc>
          <w:tcPr>
            <w:tcW w:w="2518" w:type="dxa"/>
            <w:shd w:val="clear" w:color="auto" w:fill="D9D9D9" w:themeFill="background1" w:themeFillShade="D9"/>
          </w:tcPr>
          <w:p w:rsidR="00730690" w:rsidRDefault="00EF1710">
            <w:r>
              <w:t>Anticipated Outcome o</w:t>
            </w:r>
            <w:r w:rsidR="00271F2D">
              <w:t>f Programme</w:t>
            </w:r>
            <w:r>
              <w:t xml:space="preserve"> </w:t>
            </w:r>
            <w:r w:rsidR="00271F2D">
              <w:t xml:space="preserve">(subject to satisfactory progression) </w:t>
            </w:r>
          </w:p>
        </w:tc>
        <w:tc>
          <w:tcPr>
            <w:tcW w:w="6724" w:type="dxa"/>
            <w:gridSpan w:val="3"/>
          </w:tcPr>
          <w:p w:rsidR="00107285" w:rsidRDefault="00107285" w:rsidP="00107285">
            <w:pPr>
              <w:rPr>
                <w:rFonts w:cs="Calibri"/>
              </w:rPr>
            </w:pPr>
            <w:r>
              <w:rPr>
                <w:rFonts w:cs="Calibri"/>
              </w:rPr>
              <w:t xml:space="preserve">Completion of Core Medical Training </w:t>
            </w:r>
          </w:p>
          <w:p w:rsidR="00730690" w:rsidRDefault="00730690"/>
        </w:tc>
      </w:tr>
      <w:tr w:rsidR="00B173C0" w:rsidTr="00075BC9">
        <w:trPr>
          <w:trHeight w:val="690"/>
        </w:trPr>
        <w:tc>
          <w:tcPr>
            <w:tcW w:w="2518" w:type="dxa"/>
            <w:shd w:val="clear" w:color="auto" w:fill="D9D9D9" w:themeFill="background1" w:themeFillShade="D9"/>
          </w:tcPr>
          <w:p w:rsidR="00B173C0" w:rsidRDefault="00B173C0">
            <w:r>
              <w:t>Expected Rotation   Information</w:t>
            </w:r>
          </w:p>
        </w:tc>
        <w:tc>
          <w:tcPr>
            <w:tcW w:w="6724" w:type="dxa"/>
            <w:gridSpan w:val="3"/>
          </w:tcPr>
          <w:p w:rsidR="00B173C0" w:rsidRPr="0089631E" w:rsidRDefault="00B173C0" w:rsidP="00DE65A3">
            <w:pPr>
              <w:rPr>
                <w:rFonts w:cs="Calibri"/>
                <w:b/>
              </w:rPr>
            </w:pPr>
            <w:r w:rsidRPr="0089631E">
              <w:rPr>
                <w:rFonts w:cs="Calibri"/>
                <w:b/>
              </w:rPr>
              <w:t>North</w:t>
            </w:r>
          </w:p>
          <w:p w:rsidR="00B173C0" w:rsidRPr="0089631E" w:rsidRDefault="000C17A7" w:rsidP="00DE65A3">
            <w:pPr>
              <w:rPr>
                <w:rFonts w:cs="Calibri"/>
              </w:rPr>
            </w:pPr>
            <w:r w:rsidRPr="000C17A7">
              <w:rPr>
                <w:rFonts w:cs="Calibri"/>
              </w:rPr>
              <w:t>As part of the CMT North rotation, trainees must spend at least a year at a University Hospital and at least 2 rotations (8 months) at a smaller district hospital. This variation in training ensures that a trainee is versatile and can adapt to the different demands of hospital life. Many of our trainees spend a year at Nottingham University Hospitals (NUH). Here, there are 2 large-scale hospitals with a nationwide reputation for excellence both in teaching and clinical performance.</w:t>
            </w:r>
          </w:p>
          <w:p w:rsidR="00B173C0" w:rsidRPr="0089631E" w:rsidRDefault="00B173C0" w:rsidP="00DE65A3">
            <w:pPr>
              <w:rPr>
                <w:rFonts w:cs="Calibri"/>
                <w:b/>
              </w:rPr>
            </w:pPr>
            <w:r w:rsidRPr="0089631E">
              <w:rPr>
                <w:rFonts w:cs="Calibri"/>
                <w:b/>
              </w:rPr>
              <w:t>South</w:t>
            </w:r>
          </w:p>
          <w:p w:rsidR="00B173C0" w:rsidRPr="0089631E" w:rsidRDefault="00B173C0" w:rsidP="00DE65A3">
            <w:pPr>
              <w:rPr>
                <w:rFonts w:cs="Calibri"/>
              </w:rPr>
            </w:pPr>
            <w:r w:rsidRPr="0089631E">
              <w:rPr>
                <w:rFonts w:cs="Calibri"/>
              </w:rPr>
              <w:t>A majority of rotations spend 1 year in Leicester and 1 year in Kettering or Northampton. Some rotations are 2 years in Leicester.</w:t>
            </w:r>
          </w:p>
        </w:tc>
      </w:tr>
      <w:tr w:rsidR="00B173C0" w:rsidTr="00107285">
        <w:trPr>
          <w:trHeight w:val="914"/>
        </w:trPr>
        <w:tc>
          <w:tcPr>
            <w:tcW w:w="2518" w:type="dxa"/>
            <w:shd w:val="clear" w:color="auto" w:fill="D9D9D9" w:themeFill="background1" w:themeFillShade="D9"/>
          </w:tcPr>
          <w:p w:rsidR="00B173C0" w:rsidRDefault="00B173C0">
            <w:r>
              <w:t xml:space="preserve">Sample Rotation </w:t>
            </w:r>
          </w:p>
        </w:tc>
        <w:tc>
          <w:tcPr>
            <w:tcW w:w="6724" w:type="dxa"/>
            <w:gridSpan w:val="3"/>
          </w:tcPr>
          <w:p w:rsidR="007864CB" w:rsidRDefault="007864CB" w:rsidP="007864CB">
            <w:r>
              <w:t>A typical North rotation pattern with specialties and hospitals would be:</w:t>
            </w:r>
          </w:p>
          <w:p w:rsidR="007864CB" w:rsidRDefault="007864CB" w:rsidP="007864CB">
            <w:r>
              <w:t>CT1 - Gastroenterology (Queen’s Medical Centre), Respiratory (Grantham), Health Care of the Elderly (Grantham)</w:t>
            </w:r>
          </w:p>
          <w:p w:rsidR="007864CB" w:rsidRDefault="007864CB" w:rsidP="007864CB">
            <w:r>
              <w:t xml:space="preserve">CT2 – Palliative Care, Cardiology, Haematology (Nottingham City) </w:t>
            </w:r>
          </w:p>
          <w:p w:rsidR="007864CB" w:rsidRDefault="007864CB" w:rsidP="007864CB">
            <w:r>
              <w:t xml:space="preserve">A standard South rotation pattern might be: </w:t>
            </w:r>
          </w:p>
          <w:p w:rsidR="007864CB" w:rsidRDefault="007864CB" w:rsidP="007864CB">
            <w:r>
              <w:t xml:space="preserve">CT1 – Acute Medicine, Stroke, Rheumatology (Northampton General) </w:t>
            </w:r>
          </w:p>
          <w:p w:rsidR="00B173C0" w:rsidRDefault="007864CB" w:rsidP="007864CB">
            <w:r>
              <w:t>CT2 – General Internal Medicine, Haematology, Medical Oncology (Glenfield)</w:t>
            </w:r>
          </w:p>
        </w:tc>
      </w:tr>
      <w:tr w:rsidR="00B173C0" w:rsidTr="00075BC9">
        <w:trPr>
          <w:trHeight w:val="692"/>
        </w:trPr>
        <w:tc>
          <w:tcPr>
            <w:tcW w:w="2518" w:type="dxa"/>
            <w:shd w:val="clear" w:color="auto" w:fill="D9D9D9" w:themeFill="background1" w:themeFillShade="D9"/>
          </w:tcPr>
          <w:p w:rsidR="00B173C0" w:rsidRDefault="00EF1710">
            <w:r>
              <w:t xml:space="preserve">GMC National Trainees </w:t>
            </w:r>
            <w:r w:rsidR="00B173C0">
              <w:t>Survey Link</w:t>
            </w:r>
          </w:p>
        </w:tc>
        <w:tc>
          <w:tcPr>
            <w:tcW w:w="6724" w:type="dxa"/>
            <w:gridSpan w:val="3"/>
          </w:tcPr>
          <w:p w:rsidR="00B173C0" w:rsidRDefault="002D7415" w:rsidP="005978F0">
            <w:hyperlink r:id="rId33" w:history="1">
              <w:r w:rsidR="00B173C0">
                <w:rPr>
                  <w:rStyle w:val="Hyperlink"/>
                </w:rPr>
                <w:t>GMC National Trainees Survey Link</w:t>
              </w:r>
            </w:hyperlink>
          </w:p>
        </w:tc>
      </w:tr>
      <w:tr w:rsidR="00B173C0" w:rsidTr="00075BC9">
        <w:trPr>
          <w:trHeight w:val="412"/>
        </w:trPr>
        <w:tc>
          <w:tcPr>
            <w:tcW w:w="9242" w:type="dxa"/>
            <w:gridSpan w:val="4"/>
            <w:shd w:val="clear" w:color="auto" w:fill="808080" w:themeFill="background1" w:themeFillShade="80"/>
          </w:tcPr>
          <w:p w:rsidR="00B173C0" w:rsidRDefault="00B173C0" w:rsidP="00271F2D">
            <w:pPr>
              <w:jc w:val="center"/>
            </w:pPr>
            <w:r>
              <w:t>Employment Information</w:t>
            </w:r>
          </w:p>
        </w:tc>
      </w:tr>
      <w:tr w:rsidR="00B173C0" w:rsidTr="00075BC9">
        <w:trPr>
          <w:trHeight w:val="944"/>
        </w:trPr>
        <w:tc>
          <w:tcPr>
            <w:tcW w:w="2518" w:type="dxa"/>
            <w:shd w:val="clear" w:color="auto" w:fill="D9D9D9" w:themeFill="background1" w:themeFillShade="D9"/>
          </w:tcPr>
          <w:p w:rsidR="00B173C0" w:rsidRDefault="00B173C0">
            <w:r>
              <w:t>Employer</w:t>
            </w:r>
          </w:p>
        </w:tc>
        <w:tc>
          <w:tcPr>
            <w:tcW w:w="6724" w:type="dxa"/>
            <w:gridSpan w:val="3"/>
          </w:tcPr>
          <w:p w:rsidR="00B173C0" w:rsidRDefault="00B173C0" w:rsidP="00107285">
            <w:pPr>
              <w:rPr>
                <w:rFonts w:cs="Calibri"/>
                <w:b/>
              </w:rPr>
            </w:pPr>
            <w:r>
              <w:rPr>
                <w:rFonts w:cs="Calibri"/>
                <w:b/>
              </w:rPr>
              <w:t>East Midlands North</w:t>
            </w:r>
          </w:p>
          <w:p w:rsidR="00B173C0" w:rsidRDefault="002D7415" w:rsidP="00107285">
            <w:pPr>
              <w:rPr>
                <w:rFonts w:cs="Calibri"/>
                <w:color w:val="548DD4"/>
                <w:u w:val="single"/>
              </w:rPr>
            </w:pPr>
            <w:hyperlink r:id="rId34" w:history="1">
              <w:r w:rsidR="00B173C0">
                <w:rPr>
                  <w:rStyle w:val="Hyperlink"/>
                  <w:rFonts w:cs="Calibri"/>
                </w:rPr>
                <w:t>Nottingham University Hospitals NHS Trust</w:t>
              </w:r>
            </w:hyperlink>
          </w:p>
          <w:p w:rsidR="00B27D74" w:rsidRPr="008C05EE" w:rsidRDefault="002D7415" w:rsidP="00B27D74">
            <w:pPr>
              <w:rPr>
                <w:rFonts w:ascii="Calibri" w:eastAsia="Calibri" w:hAnsi="Calibri" w:cs="Times New Roman"/>
                <w:color w:val="548DD4"/>
                <w:u w:val="single"/>
              </w:rPr>
            </w:pPr>
            <w:hyperlink r:id="rId35" w:history="1">
              <w:r w:rsidR="00B27D74" w:rsidRPr="008C05EE">
                <w:rPr>
                  <w:rFonts w:ascii="Calibri" w:eastAsia="Calibri" w:hAnsi="Calibri" w:cs="Times New Roman"/>
                  <w:color w:val="0000FF"/>
                  <w:u w:val="single"/>
                </w:rPr>
                <w:t xml:space="preserve">Derby </w:t>
              </w:r>
              <w:r w:rsidR="00B27D74">
                <w:rPr>
                  <w:rFonts w:ascii="Calibri" w:eastAsia="Calibri" w:hAnsi="Calibri" w:cs="Times New Roman"/>
                  <w:color w:val="0000FF"/>
                  <w:u w:val="single"/>
                </w:rPr>
                <w:t xml:space="preserve">Teaching </w:t>
              </w:r>
              <w:r w:rsidR="00B27D74" w:rsidRPr="008C05EE">
                <w:rPr>
                  <w:rFonts w:ascii="Calibri" w:eastAsia="Calibri" w:hAnsi="Calibri" w:cs="Times New Roman"/>
                  <w:color w:val="0000FF"/>
                  <w:u w:val="single"/>
                </w:rPr>
                <w:t>Hospitals NHS Foundation Trust</w:t>
              </w:r>
            </w:hyperlink>
          </w:p>
          <w:p w:rsidR="00B173C0" w:rsidRDefault="002D7415" w:rsidP="00107285">
            <w:pPr>
              <w:rPr>
                <w:rFonts w:cs="Calibri"/>
                <w:color w:val="548DD4"/>
                <w:u w:val="single"/>
              </w:rPr>
            </w:pPr>
            <w:hyperlink r:id="rId36" w:history="1">
              <w:r w:rsidR="00B173C0">
                <w:rPr>
                  <w:rStyle w:val="Hyperlink"/>
                  <w:rFonts w:cs="Calibri"/>
                </w:rPr>
                <w:t>Sherwood Forest Hospitals NHS Foundation Trust</w:t>
              </w:r>
            </w:hyperlink>
          </w:p>
          <w:p w:rsidR="00B173C0" w:rsidRDefault="002D7415" w:rsidP="00107285">
            <w:pPr>
              <w:rPr>
                <w:rFonts w:cs="Calibri"/>
                <w:color w:val="548DD4"/>
                <w:u w:val="single"/>
              </w:rPr>
            </w:pPr>
            <w:hyperlink r:id="rId37" w:history="1">
              <w:r w:rsidR="00B173C0">
                <w:rPr>
                  <w:rStyle w:val="Hyperlink"/>
                  <w:rFonts w:cs="Calibri"/>
                </w:rPr>
                <w:t>United Lincolnshire Hospitals NHS Trust</w:t>
              </w:r>
            </w:hyperlink>
          </w:p>
          <w:p w:rsidR="00B173C0" w:rsidRDefault="002D7415" w:rsidP="00107285">
            <w:pPr>
              <w:rPr>
                <w:rFonts w:cs="Calibri"/>
                <w:color w:val="548DD4"/>
                <w:u w:val="single"/>
              </w:rPr>
            </w:pPr>
            <w:hyperlink r:id="rId38" w:history="1">
              <w:r w:rsidR="00B173C0">
                <w:rPr>
                  <w:rStyle w:val="Hyperlink"/>
                  <w:rFonts w:cs="Calibri"/>
                </w:rPr>
                <w:t>Chesterfield Royal Hospital NHS Foundation Trust</w:t>
              </w:r>
            </w:hyperlink>
          </w:p>
          <w:p w:rsidR="00B173C0" w:rsidRDefault="00B173C0" w:rsidP="00107285">
            <w:pPr>
              <w:rPr>
                <w:rFonts w:cs="Calibri"/>
                <w:b/>
              </w:rPr>
            </w:pPr>
          </w:p>
          <w:p w:rsidR="00B173C0" w:rsidRDefault="00B173C0" w:rsidP="00107285">
            <w:pPr>
              <w:rPr>
                <w:rFonts w:cs="Calibri"/>
                <w:b/>
              </w:rPr>
            </w:pPr>
            <w:r>
              <w:rPr>
                <w:rFonts w:cs="Calibri"/>
                <w:b/>
              </w:rPr>
              <w:t>East Midlands South</w:t>
            </w:r>
          </w:p>
          <w:p w:rsidR="00B173C0" w:rsidRDefault="002D7415" w:rsidP="00107285">
            <w:pPr>
              <w:rPr>
                <w:rFonts w:cs="Calibri"/>
                <w:color w:val="548DD4"/>
                <w:u w:val="single"/>
              </w:rPr>
            </w:pPr>
            <w:hyperlink r:id="rId39" w:history="1">
              <w:r w:rsidR="00B173C0">
                <w:rPr>
                  <w:rStyle w:val="Hyperlink"/>
                  <w:rFonts w:cs="Calibri"/>
                </w:rPr>
                <w:t>University Hospitals of Leicester NHS Trust</w:t>
              </w:r>
            </w:hyperlink>
          </w:p>
          <w:p w:rsidR="00B173C0" w:rsidRDefault="002D7415" w:rsidP="00107285">
            <w:pPr>
              <w:rPr>
                <w:rFonts w:cs="Calibri"/>
                <w:color w:val="548DD4"/>
                <w:u w:val="single"/>
              </w:rPr>
            </w:pPr>
            <w:hyperlink r:id="rId40" w:history="1">
              <w:r w:rsidR="00B173C0">
                <w:rPr>
                  <w:rStyle w:val="Hyperlink"/>
                  <w:rFonts w:cs="Calibri"/>
                </w:rPr>
                <w:t>Kettering General Hospital NHS Trust</w:t>
              </w:r>
            </w:hyperlink>
          </w:p>
          <w:p w:rsidR="00B173C0" w:rsidRDefault="002D7415" w:rsidP="00107285">
            <w:pPr>
              <w:rPr>
                <w:rFonts w:cs="Calibri"/>
                <w:color w:val="548DD4"/>
                <w:u w:val="single"/>
              </w:rPr>
            </w:pPr>
            <w:hyperlink r:id="rId41" w:history="1">
              <w:r w:rsidR="00B173C0">
                <w:rPr>
                  <w:rStyle w:val="Hyperlink"/>
                  <w:rFonts w:cs="Calibri"/>
                </w:rPr>
                <w:t>Northampton General Hospital NHS Trust</w:t>
              </w:r>
            </w:hyperlink>
          </w:p>
          <w:p w:rsidR="00B173C0" w:rsidRDefault="002D7415" w:rsidP="00107285">
            <w:hyperlink r:id="rId42" w:history="1">
              <w:r w:rsidR="00B173C0">
                <w:rPr>
                  <w:rStyle w:val="Hyperlink"/>
                  <w:rFonts w:cs="Calibri"/>
                </w:rPr>
                <w:t>LOROS</w:t>
              </w:r>
            </w:hyperlink>
          </w:p>
        </w:tc>
      </w:tr>
      <w:tr w:rsidR="00143178" w:rsidTr="00075BC9">
        <w:trPr>
          <w:trHeight w:val="688"/>
        </w:trPr>
        <w:tc>
          <w:tcPr>
            <w:tcW w:w="2518" w:type="dxa"/>
            <w:shd w:val="clear" w:color="auto" w:fill="D9D9D9" w:themeFill="background1" w:themeFillShade="D9"/>
          </w:tcPr>
          <w:p w:rsidR="00143178" w:rsidRDefault="00143178">
            <w:r>
              <w:t>Pre-Employment Checks</w:t>
            </w:r>
          </w:p>
        </w:tc>
        <w:tc>
          <w:tcPr>
            <w:tcW w:w="6724" w:type="dxa"/>
            <w:gridSpan w:val="3"/>
          </w:tcPr>
          <w:p w:rsidR="00143178" w:rsidRPr="00271F2D" w:rsidRDefault="00143178" w:rsidP="00A57D01">
            <w:pPr>
              <w:rPr>
                <w:u w:val="single"/>
              </w:rPr>
            </w:pPr>
            <w:r>
              <w:t>Information on employment checks can be viewed</w:t>
            </w:r>
            <w:r w:rsidR="00A57D01">
              <w:t xml:space="preserve"> </w:t>
            </w:r>
            <w:hyperlink r:id="rId43" w:history="1">
              <w:r w:rsidRPr="00CC1E04">
                <w:rPr>
                  <w:rStyle w:val="Hyperlink"/>
                </w:rPr>
                <w:t>here</w:t>
              </w:r>
            </w:hyperlink>
          </w:p>
        </w:tc>
      </w:tr>
      <w:tr w:rsidR="00143178" w:rsidTr="00283B72">
        <w:trPr>
          <w:trHeight w:val="416"/>
        </w:trPr>
        <w:tc>
          <w:tcPr>
            <w:tcW w:w="2518" w:type="dxa"/>
            <w:shd w:val="clear" w:color="auto" w:fill="D9D9D9" w:themeFill="background1" w:themeFillShade="D9"/>
          </w:tcPr>
          <w:p w:rsidR="00143178" w:rsidRDefault="00EF1710">
            <w:r>
              <w:t>Salary Scale/</w:t>
            </w:r>
            <w:r w:rsidR="00143178">
              <w:t>Basic Pay</w:t>
            </w:r>
          </w:p>
        </w:tc>
        <w:tc>
          <w:tcPr>
            <w:tcW w:w="6724" w:type="dxa"/>
            <w:gridSpan w:val="3"/>
          </w:tcPr>
          <w:p w:rsidR="00143178" w:rsidRDefault="00143178" w:rsidP="0055756F">
            <w:pPr>
              <w:rPr>
                <w:rStyle w:val="Hyperlink"/>
              </w:rPr>
            </w:pPr>
            <w:r>
              <w:t xml:space="preserve">NHS pay circulars can be viewed </w:t>
            </w:r>
            <w:hyperlink r:id="rId44" w:history="1">
              <w:r>
                <w:rPr>
                  <w:rStyle w:val="Hyperlink"/>
                </w:rPr>
                <w:t xml:space="preserve"> here</w:t>
              </w:r>
            </w:hyperlink>
          </w:p>
          <w:p w:rsidR="00143178" w:rsidRDefault="00143178" w:rsidP="0055756F"/>
        </w:tc>
      </w:tr>
      <w:tr w:rsidR="00143178" w:rsidTr="00283B72">
        <w:trPr>
          <w:trHeight w:val="706"/>
        </w:trPr>
        <w:tc>
          <w:tcPr>
            <w:tcW w:w="2518" w:type="dxa"/>
            <w:shd w:val="clear" w:color="auto" w:fill="D9D9D9" w:themeFill="background1" w:themeFillShade="D9"/>
          </w:tcPr>
          <w:p w:rsidR="00143178" w:rsidRDefault="00143178">
            <w:r>
              <w:lastRenderedPageBreak/>
              <w:t>National Terms and Conditions</w:t>
            </w:r>
          </w:p>
        </w:tc>
        <w:tc>
          <w:tcPr>
            <w:tcW w:w="6724" w:type="dxa"/>
            <w:gridSpan w:val="3"/>
          </w:tcPr>
          <w:p w:rsidR="00143178" w:rsidRDefault="00143178" w:rsidP="0055756F">
            <w:pPr>
              <w:rPr>
                <w:rStyle w:val="Hyperlink"/>
              </w:rPr>
            </w:pPr>
            <w:r>
              <w:t xml:space="preserve">Junior doctors Terms and Conditions of Service can be viewed </w:t>
            </w:r>
            <w:hyperlink r:id="rId45" w:history="1">
              <w:r>
                <w:rPr>
                  <w:rStyle w:val="Hyperlink"/>
                </w:rPr>
                <w:t>here</w:t>
              </w:r>
            </w:hyperlink>
          </w:p>
          <w:p w:rsidR="00143178" w:rsidRPr="00532234" w:rsidRDefault="00143178" w:rsidP="0055756F">
            <w:pPr>
              <w:rPr>
                <w:u w:val="single"/>
              </w:rPr>
            </w:pPr>
          </w:p>
        </w:tc>
      </w:tr>
      <w:tr w:rsidR="00143178" w:rsidTr="00283B72">
        <w:trPr>
          <w:trHeight w:val="1273"/>
        </w:trPr>
        <w:tc>
          <w:tcPr>
            <w:tcW w:w="2518" w:type="dxa"/>
            <w:shd w:val="clear" w:color="auto" w:fill="D9D9D9" w:themeFill="background1" w:themeFillShade="D9"/>
          </w:tcPr>
          <w:p w:rsidR="00143178" w:rsidRDefault="002D7415">
            <w:r>
              <w:t>HEE-EM</w:t>
            </w:r>
            <w:r w:rsidR="00143178">
              <w:t xml:space="preserve"> Policies</w:t>
            </w:r>
          </w:p>
        </w:tc>
        <w:tc>
          <w:tcPr>
            <w:tcW w:w="6724" w:type="dxa"/>
            <w:gridSpan w:val="3"/>
          </w:tcPr>
          <w:p w:rsidR="00143178" w:rsidRDefault="002D7415" w:rsidP="0055756F">
            <w:pPr>
              <w:pStyle w:val="ListParagraph"/>
              <w:numPr>
                <w:ilvl w:val="0"/>
                <w:numId w:val="1"/>
              </w:numPr>
            </w:pPr>
            <w:hyperlink r:id="rId46" w:history="1">
              <w:r w:rsidR="00143178" w:rsidRPr="00D23EA8">
                <w:rPr>
                  <w:rStyle w:val="Hyperlink"/>
                </w:rPr>
                <w:t>Curriculum Study Leave</w:t>
              </w:r>
            </w:hyperlink>
          </w:p>
          <w:p w:rsidR="00143178" w:rsidRDefault="002D7415" w:rsidP="0055756F">
            <w:pPr>
              <w:pStyle w:val="ListParagraph"/>
              <w:numPr>
                <w:ilvl w:val="0"/>
                <w:numId w:val="1"/>
              </w:numPr>
            </w:pPr>
            <w:hyperlink r:id="rId47" w:history="1">
              <w:r w:rsidR="00143178" w:rsidRPr="00EF2871">
                <w:rPr>
                  <w:rStyle w:val="Hyperlink"/>
                </w:rPr>
                <w:t>Less than Full Time Training</w:t>
              </w:r>
            </w:hyperlink>
          </w:p>
          <w:p w:rsidR="00143178" w:rsidRDefault="002D7415" w:rsidP="0055756F">
            <w:pPr>
              <w:pStyle w:val="ListParagraph"/>
              <w:numPr>
                <w:ilvl w:val="0"/>
                <w:numId w:val="1"/>
              </w:numPr>
            </w:pPr>
            <w:hyperlink r:id="rId48" w:history="1">
              <w:r w:rsidR="00143178" w:rsidRPr="00D23EA8">
                <w:rPr>
                  <w:rStyle w:val="Hyperlink"/>
                </w:rPr>
                <w:t>Out of Programme Guidance</w:t>
              </w:r>
            </w:hyperlink>
          </w:p>
          <w:p w:rsidR="00143178" w:rsidRDefault="00143178" w:rsidP="0055756F">
            <w:pPr>
              <w:ind w:left="405"/>
            </w:pPr>
          </w:p>
        </w:tc>
      </w:tr>
      <w:tr w:rsidR="00143178" w:rsidTr="00075BC9">
        <w:trPr>
          <w:trHeight w:val="800"/>
        </w:trPr>
        <w:tc>
          <w:tcPr>
            <w:tcW w:w="2518" w:type="dxa"/>
            <w:shd w:val="clear" w:color="auto" w:fill="D9D9D9" w:themeFill="background1" w:themeFillShade="D9"/>
          </w:tcPr>
          <w:p w:rsidR="00143178" w:rsidRDefault="00143178">
            <w:r>
              <w:t>Other Policies and Guidance</w:t>
            </w:r>
          </w:p>
        </w:tc>
        <w:tc>
          <w:tcPr>
            <w:tcW w:w="6724" w:type="dxa"/>
            <w:gridSpan w:val="3"/>
          </w:tcPr>
          <w:p w:rsidR="00143178" w:rsidRDefault="00143178" w:rsidP="0055756F">
            <w:r>
              <w:t>Information will also be available from the Employing Trust once Trainee has started in post.</w:t>
            </w:r>
          </w:p>
          <w:p w:rsidR="00143178" w:rsidRDefault="00143178" w:rsidP="0055756F">
            <w:r>
              <w:t>Travel and relocation expenses policies will be provided by each Trust.</w:t>
            </w:r>
          </w:p>
          <w:p w:rsidR="00143178" w:rsidRDefault="00143178" w:rsidP="0055756F"/>
        </w:tc>
      </w:tr>
      <w:tr w:rsidR="00306A93" w:rsidTr="00DC625E">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6A93" w:rsidRDefault="00306A93"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306A93" w:rsidRPr="00F00374" w:rsidRDefault="00306A93" w:rsidP="001A164D">
            <w:r w:rsidRPr="00F00374">
              <w:t xml:space="preserve">Please see our website </w:t>
            </w:r>
            <w:hyperlink r:id="rId49" w:history="1">
              <w:r w:rsidRPr="00F00374">
                <w:rPr>
                  <w:color w:val="0000FF" w:themeColor="hyperlink"/>
                  <w:u w:val="single"/>
                </w:rPr>
                <w:t>https://www.eastmidlandsdeanery.nhs.uk/</w:t>
              </w:r>
            </w:hyperlink>
            <w:r w:rsidRPr="00F00374">
              <w:t xml:space="preserve"> and our videos: </w:t>
            </w:r>
          </w:p>
          <w:p w:rsidR="00306A93" w:rsidRPr="00F00374" w:rsidRDefault="00306A93" w:rsidP="001A164D">
            <w:r w:rsidRPr="00F00374">
              <w:t>•</w:t>
            </w:r>
            <w:r w:rsidRPr="00F00374">
              <w:tab/>
            </w:r>
            <w:hyperlink r:id="rId50" w:history="1">
              <w:r w:rsidRPr="00F00374">
                <w:rPr>
                  <w:color w:val="0000FF" w:themeColor="hyperlink"/>
                  <w:u w:val="single"/>
                </w:rPr>
                <w:t>A Great Place to Train</w:t>
              </w:r>
            </w:hyperlink>
            <w:r w:rsidRPr="00F00374">
              <w:t xml:space="preserve"> </w:t>
            </w:r>
          </w:p>
          <w:p w:rsidR="00306A93" w:rsidRPr="00F00374" w:rsidRDefault="00306A93" w:rsidP="001A164D">
            <w:r w:rsidRPr="00F00374">
              <w:t>•</w:t>
            </w:r>
            <w:r w:rsidRPr="00F00374">
              <w:tab/>
            </w:r>
            <w:hyperlink r:id="rId51" w:history="1">
              <w:r w:rsidRPr="00F00374">
                <w:rPr>
                  <w:color w:val="0000FF" w:themeColor="hyperlink"/>
                  <w:u w:val="single"/>
                </w:rPr>
                <w:t>A Great Place to Learn</w:t>
              </w:r>
            </w:hyperlink>
            <w:r w:rsidRPr="00F00374">
              <w:t xml:space="preserve"> </w:t>
            </w:r>
          </w:p>
          <w:p w:rsidR="00306A93" w:rsidRPr="00F00374" w:rsidRDefault="00306A93" w:rsidP="001A164D">
            <w:r w:rsidRPr="00F00374">
              <w:t>for more information about training in the East Midlands.</w:t>
            </w:r>
          </w:p>
          <w:p w:rsidR="00306A93" w:rsidRPr="00F00374" w:rsidRDefault="00306A93"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306A93" w:rsidRPr="00F00374" w:rsidRDefault="00306A93" w:rsidP="001A164D">
            <w:r w:rsidRPr="00F00374">
              <w:t xml:space="preserve">Please see our video </w:t>
            </w:r>
            <w:hyperlink r:id="rId52" w:history="1">
              <w:r w:rsidRPr="00F00374">
                <w:rPr>
                  <w:color w:val="0000FF" w:themeColor="hyperlink"/>
                  <w:u w:val="single"/>
                </w:rPr>
                <w:t>A Great Place to Live</w:t>
              </w:r>
            </w:hyperlink>
            <w:r w:rsidRPr="00F00374">
              <w:t xml:space="preserve"> for more information.</w:t>
            </w:r>
          </w:p>
          <w:p w:rsidR="00306A93" w:rsidRPr="009374E5" w:rsidRDefault="00306A93" w:rsidP="001A164D"/>
        </w:tc>
      </w:tr>
    </w:tbl>
    <w:p w:rsidR="003E66BB" w:rsidRDefault="003E66BB"/>
    <w:sectPr w:rsidR="003E66BB">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DF" w:rsidRDefault="00045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DF" w:rsidRDefault="00045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DF" w:rsidRDefault="00045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DF" w:rsidRDefault="00045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0451DF"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3238500</wp:posOffset>
          </wp:positionH>
          <wp:positionV relativeFrom="paragraph">
            <wp:posOffset>-278130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DF" w:rsidRDefault="00045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0153D"/>
    <w:rsid w:val="00010E33"/>
    <w:rsid w:val="00017AE6"/>
    <w:rsid w:val="00021071"/>
    <w:rsid w:val="000331DB"/>
    <w:rsid w:val="000451DF"/>
    <w:rsid w:val="00075BC9"/>
    <w:rsid w:val="00076D83"/>
    <w:rsid w:val="00077EAB"/>
    <w:rsid w:val="00094E68"/>
    <w:rsid w:val="0009624D"/>
    <w:rsid w:val="000A5077"/>
    <w:rsid w:val="000A7692"/>
    <w:rsid w:val="000C17A7"/>
    <w:rsid w:val="001069BD"/>
    <w:rsid w:val="00107285"/>
    <w:rsid w:val="00130730"/>
    <w:rsid w:val="00143178"/>
    <w:rsid w:val="0014403D"/>
    <w:rsid w:val="001541DD"/>
    <w:rsid w:val="00165A52"/>
    <w:rsid w:val="0017141D"/>
    <w:rsid w:val="00175915"/>
    <w:rsid w:val="001A4AE0"/>
    <w:rsid w:val="001D21A0"/>
    <w:rsid w:val="001E69AD"/>
    <w:rsid w:val="001F3C49"/>
    <w:rsid w:val="00242467"/>
    <w:rsid w:val="00271F2D"/>
    <w:rsid w:val="00276772"/>
    <w:rsid w:val="002829D7"/>
    <w:rsid w:val="00283B72"/>
    <w:rsid w:val="00296B0C"/>
    <w:rsid w:val="002B7193"/>
    <w:rsid w:val="002C2295"/>
    <w:rsid w:val="002C697D"/>
    <w:rsid w:val="002D7415"/>
    <w:rsid w:val="00306A93"/>
    <w:rsid w:val="00330E1E"/>
    <w:rsid w:val="00356D3E"/>
    <w:rsid w:val="00364C0A"/>
    <w:rsid w:val="00381EE9"/>
    <w:rsid w:val="003A27B1"/>
    <w:rsid w:val="003B695C"/>
    <w:rsid w:val="003D180A"/>
    <w:rsid w:val="003E66BB"/>
    <w:rsid w:val="00460364"/>
    <w:rsid w:val="00461EB1"/>
    <w:rsid w:val="004F31EF"/>
    <w:rsid w:val="00520A79"/>
    <w:rsid w:val="00524936"/>
    <w:rsid w:val="00532234"/>
    <w:rsid w:val="00541D00"/>
    <w:rsid w:val="00567BEF"/>
    <w:rsid w:val="00576F57"/>
    <w:rsid w:val="0059091D"/>
    <w:rsid w:val="00596282"/>
    <w:rsid w:val="005978F0"/>
    <w:rsid w:val="005E7D2C"/>
    <w:rsid w:val="005F1555"/>
    <w:rsid w:val="005F3373"/>
    <w:rsid w:val="00640339"/>
    <w:rsid w:val="006452AA"/>
    <w:rsid w:val="006C448B"/>
    <w:rsid w:val="006E61A7"/>
    <w:rsid w:val="00730690"/>
    <w:rsid w:val="00754067"/>
    <w:rsid w:val="00766488"/>
    <w:rsid w:val="00780EA3"/>
    <w:rsid w:val="007864CB"/>
    <w:rsid w:val="007C3D71"/>
    <w:rsid w:val="007C51F3"/>
    <w:rsid w:val="00827B35"/>
    <w:rsid w:val="00837871"/>
    <w:rsid w:val="00844FFC"/>
    <w:rsid w:val="008454BC"/>
    <w:rsid w:val="008553EA"/>
    <w:rsid w:val="008B049F"/>
    <w:rsid w:val="008F6DD2"/>
    <w:rsid w:val="00906B53"/>
    <w:rsid w:val="0091565C"/>
    <w:rsid w:val="00920B10"/>
    <w:rsid w:val="009823C3"/>
    <w:rsid w:val="0098498C"/>
    <w:rsid w:val="009922B8"/>
    <w:rsid w:val="00A20E8B"/>
    <w:rsid w:val="00A261E6"/>
    <w:rsid w:val="00A31595"/>
    <w:rsid w:val="00A3656D"/>
    <w:rsid w:val="00A57D01"/>
    <w:rsid w:val="00A74EE2"/>
    <w:rsid w:val="00AA3FCE"/>
    <w:rsid w:val="00AC6152"/>
    <w:rsid w:val="00AE745E"/>
    <w:rsid w:val="00B173C0"/>
    <w:rsid w:val="00B27D74"/>
    <w:rsid w:val="00B37C26"/>
    <w:rsid w:val="00B466B0"/>
    <w:rsid w:val="00BB5079"/>
    <w:rsid w:val="00BB742A"/>
    <w:rsid w:val="00BE720D"/>
    <w:rsid w:val="00C041BB"/>
    <w:rsid w:val="00C05D18"/>
    <w:rsid w:val="00C22619"/>
    <w:rsid w:val="00C22DB4"/>
    <w:rsid w:val="00C378D9"/>
    <w:rsid w:val="00C447ED"/>
    <w:rsid w:val="00C5060F"/>
    <w:rsid w:val="00C72B7A"/>
    <w:rsid w:val="00CA49E3"/>
    <w:rsid w:val="00CC485B"/>
    <w:rsid w:val="00CE0CE4"/>
    <w:rsid w:val="00D12046"/>
    <w:rsid w:val="00D4455B"/>
    <w:rsid w:val="00D5637B"/>
    <w:rsid w:val="00DA5B97"/>
    <w:rsid w:val="00DC625E"/>
    <w:rsid w:val="00DE3F04"/>
    <w:rsid w:val="00DE7544"/>
    <w:rsid w:val="00E0777A"/>
    <w:rsid w:val="00E12C8F"/>
    <w:rsid w:val="00EA6553"/>
    <w:rsid w:val="00EF1710"/>
    <w:rsid w:val="00F30E3E"/>
    <w:rsid w:val="00F676CC"/>
    <w:rsid w:val="00FA1C8A"/>
    <w:rsid w:val="00FC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B647C1B"/>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001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912">
      <w:bodyDiv w:val="1"/>
      <w:marLeft w:val="0"/>
      <w:marRight w:val="0"/>
      <w:marTop w:val="0"/>
      <w:marBottom w:val="0"/>
      <w:divBdr>
        <w:top w:val="none" w:sz="0" w:space="0" w:color="auto"/>
        <w:left w:val="none" w:sz="0" w:space="0" w:color="auto"/>
        <w:bottom w:val="none" w:sz="0" w:space="0" w:color="auto"/>
        <w:right w:val="none" w:sz="0" w:space="0" w:color="auto"/>
      </w:divBdr>
    </w:div>
    <w:div w:id="557664698">
      <w:bodyDiv w:val="1"/>
      <w:marLeft w:val="0"/>
      <w:marRight w:val="0"/>
      <w:marTop w:val="0"/>
      <w:marBottom w:val="0"/>
      <w:divBdr>
        <w:top w:val="none" w:sz="0" w:space="0" w:color="auto"/>
        <w:left w:val="none" w:sz="0" w:space="0" w:color="auto"/>
        <w:bottom w:val="none" w:sz="0" w:space="0" w:color="auto"/>
        <w:right w:val="none" w:sz="0" w:space="0" w:color="auto"/>
      </w:divBdr>
    </w:div>
    <w:div w:id="607271050">
      <w:bodyDiv w:val="1"/>
      <w:marLeft w:val="0"/>
      <w:marRight w:val="0"/>
      <w:marTop w:val="0"/>
      <w:marBottom w:val="0"/>
      <w:divBdr>
        <w:top w:val="none" w:sz="0" w:space="0" w:color="auto"/>
        <w:left w:val="none" w:sz="0" w:space="0" w:color="auto"/>
        <w:bottom w:val="none" w:sz="0" w:space="0" w:color="auto"/>
        <w:right w:val="none" w:sz="0" w:space="0" w:color="auto"/>
      </w:divBdr>
    </w:div>
    <w:div w:id="926159868">
      <w:bodyDiv w:val="1"/>
      <w:marLeft w:val="0"/>
      <w:marRight w:val="0"/>
      <w:marTop w:val="0"/>
      <w:marBottom w:val="0"/>
      <w:divBdr>
        <w:top w:val="none" w:sz="0" w:space="0" w:color="auto"/>
        <w:left w:val="none" w:sz="0" w:space="0" w:color="auto"/>
        <w:bottom w:val="none" w:sz="0" w:space="0" w:color="auto"/>
        <w:right w:val="none" w:sz="0" w:space="0" w:color="auto"/>
      </w:divBdr>
    </w:div>
    <w:div w:id="989019678">
      <w:bodyDiv w:val="1"/>
      <w:marLeft w:val="0"/>
      <w:marRight w:val="0"/>
      <w:marTop w:val="0"/>
      <w:marBottom w:val="0"/>
      <w:divBdr>
        <w:top w:val="none" w:sz="0" w:space="0" w:color="auto"/>
        <w:left w:val="none" w:sz="0" w:space="0" w:color="auto"/>
        <w:bottom w:val="none" w:sz="0" w:space="0" w:color="auto"/>
        <w:right w:val="none" w:sz="0" w:space="0" w:color="auto"/>
      </w:divBdr>
    </w:div>
    <w:div w:id="1031107103">
      <w:bodyDiv w:val="1"/>
      <w:marLeft w:val="0"/>
      <w:marRight w:val="0"/>
      <w:marTop w:val="0"/>
      <w:marBottom w:val="0"/>
      <w:divBdr>
        <w:top w:val="none" w:sz="0" w:space="0" w:color="auto"/>
        <w:left w:val="none" w:sz="0" w:space="0" w:color="auto"/>
        <w:bottom w:val="none" w:sz="0" w:space="0" w:color="auto"/>
        <w:right w:val="none" w:sz="0" w:space="0" w:color="auto"/>
      </w:divBdr>
    </w:div>
    <w:div w:id="1288925298">
      <w:bodyDiv w:val="1"/>
      <w:marLeft w:val="0"/>
      <w:marRight w:val="0"/>
      <w:marTop w:val="0"/>
      <w:marBottom w:val="0"/>
      <w:divBdr>
        <w:top w:val="none" w:sz="0" w:space="0" w:color="auto"/>
        <w:left w:val="none" w:sz="0" w:space="0" w:color="auto"/>
        <w:bottom w:val="none" w:sz="0" w:space="0" w:color="auto"/>
        <w:right w:val="none" w:sz="0" w:space="0" w:color="auto"/>
      </w:divBdr>
    </w:div>
    <w:div w:id="1377897753">
      <w:bodyDiv w:val="1"/>
      <w:marLeft w:val="0"/>
      <w:marRight w:val="0"/>
      <w:marTop w:val="0"/>
      <w:marBottom w:val="0"/>
      <w:divBdr>
        <w:top w:val="none" w:sz="0" w:space="0" w:color="auto"/>
        <w:left w:val="none" w:sz="0" w:space="0" w:color="auto"/>
        <w:bottom w:val="none" w:sz="0" w:space="0" w:color="auto"/>
        <w:right w:val="none" w:sz="0" w:space="0" w:color="auto"/>
      </w:divBdr>
    </w:div>
    <w:div w:id="1510801696">
      <w:bodyDiv w:val="1"/>
      <w:marLeft w:val="0"/>
      <w:marRight w:val="0"/>
      <w:marTop w:val="0"/>
      <w:marBottom w:val="0"/>
      <w:divBdr>
        <w:top w:val="none" w:sz="0" w:space="0" w:color="auto"/>
        <w:left w:val="none" w:sz="0" w:space="0" w:color="auto"/>
        <w:bottom w:val="none" w:sz="0" w:space="0" w:color="auto"/>
        <w:right w:val="none" w:sz="0" w:space="0" w:color="auto"/>
      </w:divBdr>
    </w:div>
    <w:div w:id="1522890779">
      <w:bodyDiv w:val="1"/>
      <w:marLeft w:val="0"/>
      <w:marRight w:val="0"/>
      <w:marTop w:val="0"/>
      <w:marBottom w:val="0"/>
      <w:divBdr>
        <w:top w:val="none" w:sz="0" w:space="0" w:color="auto"/>
        <w:left w:val="none" w:sz="0" w:space="0" w:color="auto"/>
        <w:bottom w:val="none" w:sz="0" w:space="0" w:color="auto"/>
        <w:right w:val="none" w:sz="0" w:space="0" w:color="auto"/>
      </w:divBdr>
    </w:div>
    <w:div w:id="17447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tnesstopractise.em@hee.nhs.uk" TargetMode="External"/><Relationship Id="rId18" Type="http://schemas.openxmlformats.org/officeDocument/2006/relationships/hyperlink" Target="https://www.jobs.nhs.uk/xi/vacancy/01964aa4e42531d77d3f9288b98ecc1a/?vac_ref=914838527" TargetMode="External"/><Relationship Id="rId26" Type="http://schemas.openxmlformats.org/officeDocument/2006/relationships/hyperlink" Target="http://www.sfh-tr.nhs.uk/" TargetMode="External"/><Relationship Id="rId39" Type="http://schemas.openxmlformats.org/officeDocument/2006/relationships/hyperlink" Target="http://www.leicestershospitals.nhs.uk/" TargetMode="External"/><Relationship Id="rId21" Type="http://schemas.openxmlformats.org/officeDocument/2006/relationships/hyperlink" Target="http://ct1.ardigitalsolutions.co.uk/help/interview-faqs" TargetMode="External"/><Relationship Id="rId34" Type="http://schemas.openxmlformats.org/officeDocument/2006/relationships/hyperlink" Target="https://www.nuh.nhs.uk/" TargetMode="External"/><Relationship Id="rId42" Type="http://schemas.openxmlformats.org/officeDocument/2006/relationships/hyperlink" Target="http://www.loros.co.uk/" TargetMode="External"/><Relationship Id="rId47" Type="http://schemas.openxmlformats.org/officeDocument/2006/relationships/hyperlink" Target="https://www.eastmidlandsdeanery.nhs.uk/page.php?id=799" TargetMode="External"/><Relationship Id="rId50" Type="http://schemas.openxmlformats.org/officeDocument/2006/relationships/hyperlink" Target="https://www.youtube.com/watch?v=nH6edoUW-fM&amp;index=4&amp;list=PLFgK0eLmts60bUgrWPqpvXiBSAlpuPAiM" TargetMode="External"/><Relationship Id="rId55" Type="http://schemas.openxmlformats.org/officeDocument/2006/relationships/footer" Target="footer1.xml"/><Relationship Id="rId7" Type="http://schemas.openxmlformats.org/officeDocument/2006/relationships/hyperlink" Target="http://www.ct1recruitment.org.uk/" TargetMode="External"/><Relationship Id="rId12" Type="http://schemas.openxmlformats.org/officeDocument/2006/relationships/hyperlink" Target="mailto:Ct1recruitment@jrcptb.org.uk" TargetMode="External"/><Relationship Id="rId17" Type="http://schemas.openxmlformats.org/officeDocument/2006/relationships/hyperlink" Target="https://www.oriel.nhs.uk/Web" TargetMode="External"/><Relationship Id="rId25" Type="http://schemas.openxmlformats.org/officeDocument/2006/relationships/hyperlink" Target="http://www.derbyhospitals.nhs.uk/" TargetMode="External"/><Relationship Id="rId33" Type="http://schemas.openxmlformats.org/officeDocument/2006/relationships/hyperlink" Target="http://www.gmc-uk.org/education/national_summary_reports.asp" TargetMode="External"/><Relationship Id="rId38" Type="http://schemas.openxmlformats.org/officeDocument/2006/relationships/hyperlink" Target="http://www.chesterfieldroyal.nhs.uk/" TargetMode="External"/><Relationship Id="rId46" Type="http://schemas.openxmlformats.org/officeDocument/2006/relationships/hyperlink" Target="https://www.eastmidlandsdeanery.nhs.uk/page.php?id=73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cialtytraining.hee.nhs.uk/portals/1/Content/Resource%20Bank/Recruitment%20Documents/Applicant%20Handbook%202018.pdf" TargetMode="External"/><Relationship Id="rId20" Type="http://schemas.openxmlformats.org/officeDocument/2006/relationships/hyperlink" Target="https://www.pathway.oriel.nhs.uk/Web/" TargetMode="External"/><Relationship Id="rId29" Type="http://schemas.openxmlformats.org/officeDocument/2006/relationships/hyperlink" Target="http://www.leicestershospitals.nhs.uk/" TargetMode="External"/><Relationship Id="rId41" Type="http://schemas.openxmlformats.org/officeDocument/2006/relationships/hyperlink" Target="http://www.northamptongeneral.nhs.uk/Home.aspx"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cialtytraining.hee.nhs.uk/Resources-Bank" TargetMode="External"/><Relationship Id="rId24" Type="http://schemas.openxmlformats.org/officeDocument/2006/relationships/hyperlink" Target="https://www.nuh.nhs.uk/" TargetMode="External"/><Relationship Id="rId32" Type="http://schemas.openxmlformats.org/officeDocument/2006/relationships/hyperlink" Target="http://www.loros.co.uk/" TargetMode="External"/><Relationship Id="rId37" Type="http://schemas.openxmlformats.org/officeDocument/2006/relationships/hyperlink" Target="http://www.ulh.nhs.uk/" TargetMode="External"/><Relationship Id="rId40" Type="http://schemas.openxmlformats.org/officeDocument/2006/relationships/hyperlink" Target="http://www.kgh.nhs.uk/welcome/" TargetMode="External"/><Relationship Id="rId45" Type="http://schemas.openxmlformats.org/officeDocument/2006/relationships/hyperlink" Target="http://www.nhsemployers.org/your-workforce/pay-and-reward/nhs-terms-and-conditions/junior-doctors-dentists-gp-registrars"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t1recruitment.org.uk/documents" TargetMode="External"/><Relationship Id="rId23" Type="http://schemas.openxmlformats.org/officeDocument/2006/relationships/hyperlink" Target="https://www.eastmidlandsdeanery.nhs.uk/page.php?id=1248" TargetMode="External"/><Relationship Id="rId28" Type="http://schemas.openxmlformats.org/officeDocument/2006/relationships/hyperlink" Target="http://www.chesterfieldroyal.nhs.uk/" TargetMode="External"/><Relationship Id="rId36" Type="http://schemas.openxmlformats.org/officeDocument/2006/relationships/hyperlink" Target="http://www.sfh-tr.nhs.uk/" TargetMode="External"/><Relationship Id="rId49" Type="http://schemas.openxmlformats.org/officeDocument/2006/relationships/hyperlink" Target="https://www.eastmidlandsdeanery.nhs.uk/" TargetMode="External"/><Relationship Id="rId57" Type="http://schemas.openxmlformats.org/officeDocument/2006/relationships/header" Target="header3.xml"/><Relationship Id="rId10" Type="http://schemas.openxmlformats.org/officeDocument/2006/relationships/hyperlink" Target="http://ct1.ardigitalsolutions.co.uk/help/eligibility-faqs" TargetMode="External"/><Relationship Id="rId19" Type="http://schemas.openxmlformats.org/officeDocument/2006/relationships/hyperlink" Target="https://jobsearch.direct.gov.uk/GetJob.aspx?JobID=44733729&amp;JobTitle=CMT+(CT1)+specialty+registrar&amp;rad_units=miles&amp;brd=6978%2c6985%2c6988&amp;pp=25&amp;vw=b&amp;setype=1&amp;lid=808&amp;cy=UK&amp;pg=1&amp;q=specialty+registrar&amp;sort=rv.dt.di&amp;re=134&amp;avsdm=2017-10-27+01%3a33%3a00" TargetMode="External"/><Relationship Id="rId31" Type="http://schemas.openxmlformats.org/officeDocument/2006/relationships/hyperlink" Target="http://www.northamptongeneral.nhs.uk/Home.aspx" TargetMode="External"/><Relationship Id="rId44" Type="http://schemas.openxmlformats.org/officeDocument/2006/relationships/hyperlink" Target="http://www.nhsemployers.org/your-workforce/pay-and-reward/pay/pay-and-conditions-circulars/medical-and-dental-pay-and-conditions-circulars" TargetMode="External"/><Relationship Id="rId52" Type="http://schemas.openxmlformats.org/officeDocument/2006/relationships/hyperlink" Target="https://www.youtube.com/watch?v=XWadwqobwX0&amp;list=PLFgK0eLmts60bUgrWPqpvXiBSAlpuPAiM&amp;index=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medicalrecruitment.em@hee.nhs.uk" TargetMode="External"/><Relationship Id="rId22" Type="http://schemas.openxmlformats.org/officeDocument/2006/relationships/hyperlink" Target="https://www.healthcareers.nhs.uk/" TargetMode="External"/><Relationship Id="rId27" Type="http://schemas.openxmlformats.org/officeDocument/2006/relationships/hyperlink" Target="http://www.ulh.nhs.uk/" TargetMode="External"/><Relationship Id="rId30" Type="http://schemas.openxmlformats.org/officeDocument/2006/relationships/hyperlink" Target="http://www.kgh.nhs.uk/welcome/" TargetMode="External"/><Relationship Id="rId35" Type="http://schemas.openxmlformats.org/officeDocument/2006/relationships/hyperlink" Target="http://www.derbyhospitals.nhs.uk/" TargetMode="External"/><Relationship Id="rId43" Type="http://schemas.openxmlformats.org/officeDocument/2006/relationships/hyperlink" Target="http://www.nhsemployers.org/your-workforce/recruit/employment-checks" TargetMode="External"/><Relationship Id="rId48" Type="http://schemas.openxmlformats.org/officeDocument/2006/relationships/hyperlink" Target="https://www.eastmidlandsdeanery.nhs.uk/page.php?id=963" TargetMode="External"/><Relationship Id="rId56" Type="http://schemas.openxmlformats.org/officeDocument/2006/relationships/footer" Target="footer2.xml"/><Relationship Id="rId8" Type="http://schemas.openxmlformats.org/officeDocument/2006/relationships/hyperlink" Target="https://specialtytraining.hee.nhs.uk/Recruitment/Person-specifications" TargetMode="External"/><Relationship Id="rId51" Type="http://schemas.openxmlformats.org/officeDocument/2006/relationships/hyperlink" Target="https://www.youtube.com/watch?v=JmIOoe74l-0&amp;index=2&amp;list=PLFgK0eLmts60bUgrWPqpvXiBSAlpuPAiM"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102</cp:revision>
  <dcterms:created xsi:type="dcterms:W3CDTF">2014-10-01T09:21:00Z</dcterms:created>
  <dcterms:modified xsi:type="dcterms:W3CDTF">2017-11-08T09:02:00Z</dcterms:modified>
</cp:coreProperties>
</file>