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743" w:type="dxa"/>
        <w:tblInd w:w="-176" w:type="dxa"/>
        <w:tblLayout w:type="fixed"/>
        <w:tblLook w:val="04A0" w:firstRow="1" w:lastRow="0" w:firstColumn="1" w:lastColumn="0" w:noHBand="0" w:noVBand="1"/>
      </w:tblPr>
      <w:tblGrid>
        <w:gridCol w:w="14743"/>
      </w:tblGrid>
      <w:tr w:rsidR="001E7237" w:rsidRPr="00C7650B" w14:paraId="79EAAE2D" w14:textId="77777777" w:rsidTr="00413A65">
        <w:trPr>
          <w:cantSplit/>
          <w:trHeight w:val="2135"/>
        </w:trPr>
        <w:tc>
          <w:tcPr>
            <w:tcW w:w="14743" w:type="dxa"/>
            <w:shd w:val="clear" w:color="auto" w:fill="FFFFFF" w:themeFill="background1"/>
            <w:vAlign w:val="center"/>
          </w:tcPr>
          <w:p w14:paraId="7C354AC4" w14:textId="77777777" w:rsidR="005B5477" w:rsidRDefault="005B5477" w:rsidP="001E7237">
            <w:pPr>
              <w:ind w:right="-20"/>
              <w:jc w:val="both"/>
              <w:rPr>
                <w:rFonts w:ascii="Arial" w:eastAsia="Calibri" w:hAnsi="Arial" w:cs="Arial"/>
                <w:sz w:val="24"/>
                <w:szCs w:val="24"/>
              </w:rPr>
            </w:pPr>
            <w:bookmarkStart w:id="0" w:name="_GoBack"/>
            <w:bookmarkEnd w:id="0"/>
          </w:p>
          <w:p w14:paraId="4538CA3F" w14:textId="77777777" w:rsidR="005B5477" w:rsidRDefault="00D8792A" w:rsidP="005B5477">
            <w:pPr>
              <w:ind w:right="-20"/>
              <w:jc w:val="right"/>
              <w:rPr>
                <w:rFonts w:ascii="Arial" w:eastAsia="Calibri" w:hAnsi="Arial" w:cs="Arial"/>
                <w:sz w:val="24"/>
                <w:szCs w:val="24"/>
              </w:rPr>
            </w:pPr>
            <w:r>
              <w:rPr>
                <w:rFonts w:ascii="Arial" w:eastAsia="Calibri" w:hAnsi="Arial" w:cs="Arial"/>
                <w:noProof/>
                <w:sz w:val="24"/>
                <w:szCs w:val="24"/>
                <w:lang w:val="en-GB" w:eastAsia="en-GB"/>
              </w:rPr>
              <w:drawing>
                <wp:inline distT="0" distB="0" distL="0" distR="0" wp14:anchorId="77379D05" wp14:editId="07777777">
                  <wp:extent cx="3099816" cy="615696"/>
                  <wp:effectExtent l="0" t="0" r="571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_Education_EnglandCO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99816" cy="615696"/>
                          </a:xfrm>
                          <a:prstGeom prst="rect">
                            <a:avLst/>
                          </a:prstGeom>
                        </pic:spPr>
                      </pic:pic>
                    </a:graphicData>
                  </a:graphic>
                </wp:inline>
              </w:drawing>
            </w:r>
          </w:p>
          <w:p w14:paraId="26468E21" w14:textId="77777777" w:rsidR="005B5477" w:rsidRDefault="005B5477" w:rsidP="001E7237">
            <w:pPr>
              <w:ind w:right="-20"/>
              <w:jc w:val="both"/>
              <w:rPr>
                <w:rFonts w:ascii="Arial" w:eastAsia="Calibri" w:hAnsi="Arial" w:cs="Arial"/>
                <w:sz w:val="24"/>
                <w:szCs w:val="24"/>
              </w:rPr>
            </w:pPr>
          </w:p>
          <w:p w14:paraId="4F817F3B" w14:textId="77777777" w:rsidR="001E7237" w:rsidRDefault="001E7237" w:rsidP="001E7237">
            <w:pPr>
              <w:ind w:right="-20"/>
              <w:jc w:val="both"/>
              <w:rPr>
                <w:rFonts w:ascii="Arial" w:eastAsia="Calibri" w:hAnsi="Arial" w:cs="Arial"/>
                <w:sz w:val="24"/>
                <w:szCs w:val="24"/>
              </w:rPr>
            </w:pPr>
            <w:r>
              <w:rPr>
                <w:rFonts w:ascii="Arial" w:eastAsia="Calibri" w:hAnsi="Arial" w:cs="Arial"/>
                <w:sz w:val="24"/>
                <w:szCs w:val="24"/>
              </w:rPr>
              <w:t xml:space="preserve">                   </w:t>
            </w:r>
          </w:p>
          <w:p w14:paraId="7D5F0D29" w14:textId="77777777" w:rsidR="001E7237" w:rsidRPr="00C7650B" w:rsidRDefault="001E7237" w:rsidP="002106C7">
            <w:pPr>
              <w:ind w:right="-20"/>
              <w:rPr>
                <w:rFonts w:ascii="Arial" w:eastAsia="Calibri" w:hAnsi="Arial" w:cs="Arial"/>
                <w:sz w:val="24"/>
                <w:szCs w:val="24"/>
              </w:rPr>
            </w:pPr>
          </w:p>
        </w:tc>
      </w:tr>
      <w:tr w:rsidR="00413A65" w:rsidRPr="00C7650B" w14:paraId="421AD125" w14:textId="77777777" w:rsidTr="00413A65">
        <w:trPr>
          <w:cantSplit/>
          <w:trHeight w:val="780"/>
        </w:trPr>
        <w:tc>
          <w:tcPr>
            <w:tcW w:w="14743" w:type="dxa"/>
            <w:shd w:val="clear" w:color="auto" w:fill="0070C0"/>
            <w:vAlign w:val="center"/>
          </w:tcPr>
          <w:p w14:paraId="53F82008" w14:textId="77777777" w:rsidR="00413A65" w:rsidRPr="00413A65" w:rsidRDefault="00413A65" w:rsidP="00413A65">
            <w:pPr>
              <w:ind w:right="-20"/>
              <w:jc w:val="center"/>
              <w:rPr>
                <w:rFonts w:ascii="Arial Black" w:eastAsia="Calibri" w:hAnsi="Arial Black" w:cs="Arial"/>
                <w:color w:val="FFFFFF" w:themeColor="background1"/>
                <w:sz w:val="24"/>
                <w:szCs w:val="24"/>
              </w:rPr>
            </w:pPr>
            <w:r w:rsidRPr="00413A65">
              <w:rPr>
                <w:rFonts w:ascii="Arial Black" w:eastAsia="Calibri" w:hAnsi="Arial Black" w:cs="Arial"/>
                <w:color w:val="FFFFFF" w:themeColor="background1"/>
                <w:sz w:val="24"/>
                <w:szCs w:val="24"/>
              </w:rPr>
              <w:t>PRACTICE PEN PO</w:t>
            </w:r>
            <w:r w:rsidR="008467FA">
              <w:rPr>
                <w:rFonts w:ascii="Arial Black" w:eastAsia="Calibri" w:hAnsi="Arial Black" w:cs="Arial"/>
                <w:color w:val="FFFFFF" w:themeColor="background1"/>
                <w:sz w:val="24"/>
                <w:szCs w:val="24"/>
              </w:rPr>
              <w:t>R</w:t>
            </w:r>
            <w:r w:rsidRPr="00413A65">
              <w:rPr>
                <w:rFonts w:ascii="Arial Black" w:eastAsia="Calibri" w:hAnsi="Arial Black" w:cs="Arial"/>
                <w:color w:val="FFFFFF" w:themeColor="background1"/>
                <w:sz w:val="24"/>
                <w:szCs w:val="24"/>
              </w:rPr>
              <w:t>TRAIT</w:t>
            </w:r>
            <w:r w:rsidR="008467FA">
              <w:rPr>
                <w:rFonts w:ascii="Arial Black" w:eastAsia="Calibri" w:hAnsi="Arial Black" w:cs="Arial"/>
                <w:color w:val="FFFFFF" w:themeColor="background1"/>
                <w:sz w:val="24"/>
                <w:szCs w:val="24"/>
              </w:rPr>
              <w:t xml:space="preserve"> FOR EDUCATIONAL SUPERVISOR APPLICATIONS</w:t>
            </w:r>
          </w:p>
        </w:tc>
      </w:tr>
      <w:tr w:rsidR="0075344A" w:rsidRPr="00F528D2" w14:paraId="5A815CEB" w14:textId="77777777" w:rsidTr="005B5477">
        <w:trPr>
          <w:trHeight w:val="915"/>
        </w:trPr>
        <w:tc>
          <w:tcPr>
            <w:tcW w:w="14743" w:type="dxa"/>
            <w:shd w:val="clear" w:color="auto" w:fill="F2F2F2" w:themeFill="background1" w:themeFillShade="F2"/>
            <w:vAlign w:val="center"/>
          </w:tcPr>
          <w:p w14:paraId="7587EB39" w14:textId="77777777" w:rsidR="00351E4E" w:rsidRDefault="00351E4E" w:rsidP="00351E4E">
            <w:pPr>
              <w:spacing w:line="244" w:lineRule="exact"/>
              <w:ind w:right="56"/>
              <w:jc w:val="center"/>
              <w:rPr>
                <w:rFonts w:ascii="Calibri" w:eastAsia="Calibri" w:hAnsi="Calibri" w:cs="Calibri"/>
                <w:b/>
                <w:sz w:val="20"/>
                <w:szCs w:val="20"/>
              </w:rPr>
            </w:pPr>
          </w:p>
          <w:p w14:paraId="31134A49" w14:textId="77777777" w:rsidR="00351E4E" w:rsidRPr="00351E4E" w:rsidRDefault="00351E4E" w:rsidP="00351E4E">
            <w:pPr>
              <w:spacing w:line="244" w:lineRule="exact"/>
              <w:ind w:right="56"/>
              <w:rPr>
                <w:rFonts w:ascii="Calibri" w:eastAsia="Calibri" w:hAnsi="Calibri" w:cs="Calibri"/>
                <w:b/>
                <w:sz w:val="32"/>
                <w:szCs w:val="32"/>
              </w:rPr>
            </w:pPr>
            <w:r w:rsidRPr="00351E4E">
              <w:rPr>
                <w:rFonts w:ascii="Calibri" w:eastAsia="Calibri" w:hAnsi="Calibri" w:cs="Calibri"/>
                <w:b/>
                <w:noProof/>
                <w:sz w:val="32"/>
                <w:szCs w:val="32"/>
                <w:lang w:val="en-GB" w:eastAsia="en-GB"/>
              </w:rPr>
              <mc:AlternateContent>
                <mc:Choice Requires="wps">
                  <w:drawing>
                    <wp:anchor distT="0" distB="0" distL="114300" distR="114300" simplePos="0" relativeHeight="251661312" behindDoc="0" locked="0" layoutInCell="1" allowOverlap="1" wp14:anchorId="0274E62A" wp14:editId="59AE9A98">
                      <wp:simplePos x="0" y="0"/>
                      <wp:positionH relativeFrom="column">
                        <wp:posOffset>1848485</wp:posOffset>
                      </wp:positionH>
                      <wp:positionV relativeFrom="paragraph">
                        <wp:posOffset>11430</wp:posOffset>
                      </wp:positionV>
                      <wp:extent cx="5570855" cy="276225"/>
                      <wp:effectExtent l="0" t="0" r="1079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0855" cy="276225"/>
                              </a:xfrm>
                              <a:prstGeom prst="rect">
                                <a:avLst/>
                              </a:prstGeom>
                              <a:solidFill>
                                <a:srgbClr val="FFFFFF"/>
                              </a:solidFill>
                              <a:ln w="9525">
                                <a:solidFill>
                                  <a:srgbClr val="000000"/>
                                </a:solidFill>
                                <a:miter lim="800000"/>
                                <a:headEnd/>
                                <a:tailEnd/>
                              </a:ln>
                            </wps:spPr>
                            <wps:txbx>
                              <w:txbxContent>
                                <w:p w14:paraId="792E3DC4" w14:textId="77777777" w:rsidR="00351E4E" w:rsidRPr="00DA7A54" w:rsidRDefault="00F11F70" w:rsidP="00351E4E">
                                  <w:pPr>
                                    <w:rPr>
                                      <w:rFonts w:ascii="Arial" w:hAnsi="Arial" w:cs="Arial"/>
                                    </w:rPr>
                                  </w:pPr>
                                  <w:r>
                                    <w:rPr>
                                      <w:rFonts w:ascii="Arial" w:hAnsi="Arial" w:cs="Arial"/>
                                    </w:rPr>
                                    <w:t xml:space="preserve">Pure Dental Studio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5.55pt;margin-top:.9pt;width:438.6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">
                      <v:textbox>
                        <w:txbxContent>
                          <w:p w14:paraId="792E3DC4" w14:textId="77777777" w:rsidR="00351E4E" w:rsidRPr="00DA7A54" w:rsidRDefault="00F11F70" w:rsidP="00351E4E">
                            <w:pPr>
                              <w:rPr>
                                <w:rFonts w:ascii="Arial" w:hAnsi="Arial" w:cs="Arial"/>
                              </w:rPr>
                            </w:pPr>
                            <w:r>
                              <w:rPr>
                                <w:rFonts w:ascii="Arial" w:hAnsi="Arial" w:cs="Arial"/>
                              </w:rPr>
                              <w:t xml:space="preserve">Pure Dental Studio </w:t>
                            </w:r>
                          </w:p>
                        </w:txbxContent>
                      </v:textbox>
                    </v:shape>
                  </w:pict>
                </mc:Fallback>
              </mc:AlternateContent>
            </w:r>
            <w:r w:rsidR="008467FA">
              <w:rPr>
                <w:rFonts w:ascii="Calibri" w:eastAsia="Calibri" w:hAnsi="Calibri" w:cs="Calibri"/>
                <w:b/>
                <w:color w:val="0070C0"/>
                <w:sz w:val="32"/>
                <w:szCs w:val="32"/>
              </w:rPr>
              <w:t>Practice Name</w:t>
            </w:r>
          </w:p>
          <w:p w14:paraId="5967DEA5" w14:textId="77777777" w:rsidR="00351E4E" w:rsidRDefault="00351E4E" w:rsidP="00351E4E">
            <w:pPr>
              <w:spacing w:line="244" w:lineRule="exact"/>
              <w:ind w:right="56"/>
              <w:rPr>
                <w:rFonts w:ascii="Calibri" w:eastAsia="Calibri" w:hAnsi="Calibri" w:cs="Calibri"/>
                <w:b/>
                <w:sz w:val="20"/>
                <w:szCs w:val="20"/>
              </w:rPr>
            </w:pPr>
          </w:p>
          <w:p w14:paraId="045A4380" w14:textId="77777777" w:rsidR="00351E4E" w:rsidRPr="00F528D2" w:rsidRDefault="00351E4E" w:rsidP="00351E4E">
            <w:pPr>
              <w:spacing w:line="244" w:lineRule="exact"/>
              <w:ind w:right="56"/>
              <w:rPr>
                <w:rFonts w:ascii="Calibri" w:eastAsia="Calibri" w:hAnsi="Calibri" w:cs="Calibri"/>
                <w:b/>
                <w:sz w:val="20"/>
                <w:szCs w:val="20"/>
              </w:rPr>
            </w:pPr>
          </w:p>
        </w:tc>
      </w:tr>
      <w:tr w:rsidR="005B5477" w:rsidRPr="00F528D2" w14:paraId="719C06B3" w14:textId="77777777" w:rsidTr="005B5477">
        <w:trPr>
          <w:trHeight w:val="1848"/>
        </w:trPr>
        <w:tc>
          <w:tcPr>
            <w:tcW w:w="14743" w:type="dxa"/>
            <w:shd w:val="clear" w:color="auto" w:fill="F2F2F2" w:themeFill="background1" w:themeFillShade="F2"/>
            <w:vAlign w:val="center"/>
          </w:tcPr>
          <w:p w14:paraId="63902E04" w14:textId="77777777" w:rsidR="005B5477" w:rsidRDefault="005B5477" w:rsidP="00EE7C8B">
            <w:pPr>
              <w:spacing w:line="244" w:lineRule="exact"/>
              <w:ind w:right="56"/>
              <w:jc w:val="center"/>
              <w:rPr>
                <w:rFonts w:ascii="Calibri" w:eastAsia="Calibri" w:hAnsi="Calibri" w:cs="Calibri"/>
                <w:b/>
                <w:sz w:val="20"/>
                <w:szCs w:val="20"/>
              </w:rPr>
            </w:pPr>
            <w:r w:rsidRPr="005B5477">
              <w:rPr>
                <w:rFonts w:ascii="Calibri" w:eastAsia="Calibri" w:hAnsi="Calibri" w:cs="Calibri"/>
                <w:b/>
                <w:noProof/>
                <w:color w:val="0070C0"/>
                <w:sz w:val="32"/>
                <w:szCs w:val="32"/>
                <w:lang w:val="en-GB" w:eastAsia="en-GB"/>
              </w:rPr>
              <mc:AlternateContent>
                <mc:Choice Requires="wps">
                  <w:drawing>
                    <wp:anchor distT="0" distB="0" distL="114300" distR="114300" simplePos="0" relativeHeight="251665408" behindDoc="0" locked="0" layoutInCell="1" allowOverlap="1" wp14:anchorId="0F1EE0F8" wp14:editId="2EA95519">
                      <wp:simplePos x="0" y="0"/>
                      <wp:positionH relativeFrom="column">
                        <wp:posOffset>1848485</wp:posOffset>
                      </wp:positionH>
                      <wp:positionV relativeFrom="paragraph">
                        <wp:posOffset>-21590</wp:posOffset>
                      </wp:positionV>
                      <wp:extent cx="5666105" cy="775970"/>
                      <wp:effectExtent l="0" t="0" r="10795" b="2413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6105" cy="775970"/>
                              </a:xfrm>
                              <a:prstGeom prst="rect">
                                <a:avLst/>
                              </a:prstGeom>
                              <a:solidFill>
                                <a:srgbClr val="FFFFFF"/>
                              </a:solidFill>
                              <a:ln w="9525">
                                <a:solidFill>
                                  <a:srgbClr val="000000"/>
                                </a:solidFill>
                                <a:miter lim="800000"/>
                                <a:headEnd/>
                                <a:tailEnd/>
                              </a:ln>
                            </wps:spPr>
                            <wps:txbx>
                              <w:txbxContent>
                                <w:p w14:paraId="158F45F1" w14:textId="77777777" w:rsidR="00F11F70" w:rsidRPr="00C71A9F" w:rsidRDefault="00F11F70" w:rsidP="005B5477">
                                  <w:pPr>
                                    <w:rPr>
                                      <w:rFonts w:ascii="Arial" w:hAnsi="Arial" w:cs="Arial"/>
                                    </w:rPr>
                                  </w:pPr>
                                  <w:r>
                                    <w:rPr>
                                      <w:rFonts w:ascii="Arial" w:hAnsi="Arial" w:cs="Arial"/>
                                    </w:rPr>
                                    <w:t xml:space="preserve">76 Northampton Road, Market </w:t>
                                  </w:r>
                                  <w:proofErr w:type="spellStart"/>
                                  <w:r>
                                    <w:rPr>
                                      <w:rFonts w:ascii="Arial" w:hAnsi="Arial" w:cs="Arial"/>
                                    </w:rPr>
                                    <w:t>Harborough</w:t>
                                  </w:r>
                                  <w:proofErr w:type="spellEnd"/>
                                  <w:r>
                                    <w:rPr>
                                      <w:rFonts w:ascii="Arial" w:hAnsi="Arial" w:cs="Arial"/>
                                    </w:rPr>
                                    <w:t xml:space="preserve">, Leicestershire LE16 9HF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45.55pt;margin-top:-1.7pt;width:446.15pt;height:61.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">
                      <v:textbox>
                        <w:txbxContent>
                          <w:p w14:paraId="158F45F1" w14:textId="77777777" w:rsidR="00F11F70" w:rsidRPr="00C71A9F" w:rsidRDefault="00F11F70" w:rsidP="005B5477">
                            <w:pPr>
                              <w:rPr>
                                <w:rFonts w:ascii="Arial" w:hAnsi="Arial" w:cs="Arial"/>
                              </w:rPr>
                            </w:pPr>
                            <w:r>
                              <w:rPr>
                                <w:rFonts w:ascii="Arial" w:hAnsi="Arial" w:cs="Arial"/>
                              </w:rPr>
                              <w:t xml:space="preserve">76 Northampton Road, Market Harborough, Leicestershire LE16 9HF </w:t>
                            </w:r>
                          </w:p>
                        </w:txbxContent>
                      </v:textbox>
                    </v:shape>
                  </w:pict>
                </mc:Fallback>
              </mc:AlternateContent>
            </w:r>
          </w:p>
          <w:p w14:paraId="06E6F9B3" w14:textId="77777777" w:rsidR="009B4FDF" w:rsidRDefault="005B5477" w:rsidP="00EE7C8B">
            <w:pPr>
              <w:spacing w:line="244" w:lineRule="exact"/>
              <w:ind w:right="56"/>
              <w:rPr>
                <w:rFonts w:ascii="Calibri" w:eastAsia="Calibri" w:hAnsi="Calibri" w:cs="Calibri"/>
                <w:b/>
                <w:color w:val="0070C0"/>
                <w:sz w:val="32"/>
                <w:szCs w:val="32"/>
              </w:rPr>
            </w:pPr>
            <w:r w:rsidRPr="005B5477">
              <w:rPr>
                <w:rFonts w:ascii="Calibri" w:eastAsia="Calibri" w:hAnsi="Calibri" w:cs="Calibri"/>
                <w:b/>
                <w:color w:val="0070C0"/>
                <w:sz w:val="32"/>
                <w:szCs w:val="32"/>
              </w:rPr>
              <w:t>Practice Address</w:t>
            </w:r>
            <w:r w:rsidR="009B4FDF">
              <w:rPr>
                <w:rFonts w:ascii="Calibri" w:eastAsia="Calibri" w:hAnsi="Calibri" w:cs="Calibri"/>
                <w:b/>
                <w:color w:val="0070C0"/>
                <w:sz w:val="32"/>
                <w:szCs w:val="32"/>
              </w:rPr>
              <w:t xml:space="preserve"> </w:t>
            </w:r>
          </w:p>
          <w:p w14:paraId="02B47694" w14:textId="77777777" w:rsidR="005B5477" w:rsidRPr="00351E4E" w:rsidRDefault="009B4FDF" w:rsidP="00EE7C8B">
            <w:pPr>
              <w:spacing w:line="244" w:lineRule="exact"/>
              <w:ind w:right="56"/>
              <w:rPr>
                <w:rFonts w:ascii="Calibri" w:eastAsia="Calibri" w:hAnsi="Calibri" w:cs="Calibri"/>
                <w:b/>
                <w:sz w:val="32"/>
                <w:szCs w:val="32"/>
              </w:rPr>
            </w:pPr>
            <w:r>
              <w:rPr>
                <w:rFonts w:ascii="Calibri" w:eastAsia="Calibri" w:hAnsi="Calibri" w:cs="Calibri"/>
                <w:b/>
                <w:color w:val="0070C0"/>
                <w:sz w:val="32"/>
                <w:szCs w:val="32"/>
              </w:rPr>
              <w:t>Including Postcode</w:t>
            </w:r>
            <w:r w:rsidR="005B5477" w:rsidRPr="005B5477">
              <w:rPr>
                <w:rFonts w:ascii="Calibri" w:eastAsia="Calibri" w:hAnsi="Calibri" w:cs="Calibri"/>
                <w:b/>
                <w:color w:val="0070C0"/>
                <w:sz w:val="32"/>
                <w:szCs w:val="32"/>
              </w:rPr>
              <w:t>:</w:t>
            </w:r>
          </w:p>
          <w:p w14:paraId="633830D5" w14:textId="77777777" w:rsidR="005B5477" w:rsidRDefault="005B5477" w:rsidP="00EE7C8B">
            <w:pPr>
              <w:spacing w:line="244" w:lineRule="exact"/>
              <w:ind w:right="56"/>
              <w:rPr>
                <w:rFonts w:ascii="Calibri" w:eastAsia="Calibri" w:hAnsi="Calibri" w:cs="Calibri"/>
                <w:b/>
                <w:sz w:val="20"/>
                <w:szCs w:val="20"/>
              </w:rPr>
            </w:pPr>
          </w:p>
          <w:p w14:paraId="73CE7401" w14:textId="77777777" w:rsidR="005B5477" w:rsidRPr="00F528D2" w:rsidRDefault="005B5477" w:rsidP="00EE7C8B">
            <w:pPr>
              <w:spacing w:line="244" w:lineRule="exact"/>
              <w:ind w:right="56"/>
              <w:rPr>
                <w:rFonts w:ascii="Calibri" w:eastAsia="Calibri" w:hAnsi="Calibri" w:cs="Calibri"/>
                <w:b/>
                <w:sz w:val="20"/>
                <w:szCs w:val="20"/>
              </w:rPr>
            </w:pPr>
          </w:p>
        </w:tc>
      </w:tr>
      <w:tr w:rsidR="005B5477" w:rsidRPr="00F528D2" w14:paraId="57C2398F" w14:textId="77777777" w:rsidTr="009B4FDF">
        <w:trPr>
          <w:trHeight w:val="974"/>
        </w:trPr>
        <w:tc>
          <w:tcPr>
            <w:tcW w:w="14743" w:type="dxa"/>
            <w:shd w:val="clear" w:color="auto" w:fill="F2F2F2" w:themeFill="background1" w:themeFillShade="F2"/>
            <w:vAlign w:val="center"/>
          </w:tcPr>
          <w:p w14:paraId="16BA895D" w14:textId="77777777" w:rsidR="009B4FDF" w:rsidRDefault="009B4FDF" w:rsidP="00EE7C8B">
            <w:pPr>
              <w:spacing w:line="244" w:lineRule="exact"/>
              <w:ind w:right="56"/>
              <w:rPr>
                <w:rFonts w:ascii="Calibri" w:eastAsia="Calibri" w:hAnsi="Calibri" w:cs="Calibri"/>
                <w:b/>
                <w:color w:val="0070C0"/>
                <w:sz w:val="32"/>
                <w:szCs w:val="32"/>
              </w:rPr>
            </w:pPr>
          </w:p>
          <w:p w14:paraId="00103293" w14:textId="77777777" w:rsidR="009B4FDF" w:rsidRDefault="009B4FDF" w:rsidP="00EE7C8B">
            <w:pPr>
              <w:spacing w:line="244" w:lineRule="exact"/>
              <w:ind w:right="56"/>
              <w:rPr>
                <w:rFonts w:ascii="Calibri" w:eastAsia="Calibri" w:hAnsi="Calibri" w:cs="Calibri"/>
                <w:b/>
                <w:color w:val="0070C0"/>
                <w:sz w:val="32"/>
                <w:szCs w:val="32"/>
              </w:rPr>
            </w:pPr>
            <w:r w:rsidRPr="00351E4E">
              <w:rPr>
                <w:rFonts w:ascii="Calibri" w:eastAsia="Calibri" w:hAnsi="Calibri" w:cs="Calibri"/>
                <w:b/>
                <w:noProof/>
                <w:sz w:val="32"/>
                <w:szCs w:val="32"/>
                <w:lang w:val="en-GB" w:eastAsia="en-GB"/>
              </w:rPr>
              <mc:AlternateContent>
                <mc:Choice Requires="wps">
                  <w:drawing>
                    <wp:anchor distT="0" distB="0" distL="114300" distR="114300" simplePos="0" relativeHeight="251667456" behindDoc="0" locked="0" layoutInCell="1" allowOverlap="1" wp14:anchorId="6DD36345" wp14:editId="61943B03">
                      <wp:simplePos x="0" y="0"/>
                      <wp:positionH relativeFrom="column">
                        <wp:posOffset>1848485</wp:posOffset>
                      </wp:positionH>
                      <wp:positionV relativeFrom="paragraph">
                        <wp:posOffset>17145</wp:posOffset>
                      </wp:positionV>
                      <wp:extent cx="5666105" cy="329565"/>
                      <wp:effectExtent l="0" t="0" r="10795" b="1333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6105" cy="329565"/>
                              </a:xfrm>
                              <a:prstGeom prst="rect">
                                <a:avLst/>
                              </a:prstGeom>
                              <a:solidFill>
                                <a:srgbClr val="FFFFFF"/>
                              </a:solidFill>
                              <a:ln w="9525">
                                <a:solidFill>
                                  <a:srgbClr val="000000"/>
                                </a:solidFill>
                                <a:miter lim="800000"/>
                                <a:headEnd/>
                                <a:tailEnd/>
                              </a:ln>
                            </wps:spPr>
                            <wps:txbx>
                              <w:txbxContent>
                                <w:p w14:paraId="2A35BA7B" w14:textId="77777777" w:rsidR="005B5477" w:rsidRPr="00DA24D3" w:rsidRDefault="00F11F70" w:rsidP="005B5477">
                                  <w:pPr>
                                    <w:rPr>
                                      <w:rFonts w:ascii="Arial" w:hAnsi="Arial" w:cs="Arial"/>
                                    </w:rPr>
                                  </w:pPr>
                                  <w:r>
                                    <w:rPr>
                                      <w:rFonts w:ascii="Arial" w:hAnsi="Arial" w:cs="Arial"/>
                                    </w:rPr>
                                    <w:t>01858 434500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45.55pt;margin-top:1.35pt;width:446.15pt;height:25.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">
                      <v:textbox>
                        <w:txbxContent>
                          <w:p w14:paraId="2A35BA7B" w14:textId="77777777" w:rsidR="005B5477" w:rsidRPr="00DA24D3" w:rsidRDefault="00F11F70" w:rsidP="005B5477">
                            <w:pPr>
                              <w:rPr>
                                <w:rFonts w:ascii="Arial" w:hAnsi="Arial" w:cs="Arial"/>
                              </w:rPr>
                            </w:pPr>
                            <w:r>
                              <w:rPr>
                                <w:rFonts w:ascii="Arial" w:hAnsi="Arial" w:cs="Arial"/>
                              </w:rPr>
                              <w:t>01858 434500</w:t>
                            </w:r>
                          </w:p>
                        </w:txbxContent>
                      </v:textbox>
                    </v:shape>
                  </w:pict>
                </mc:Fallback>
              </mc:AlternateContent>
            </w:r>
            <w:r>
              <w:rPr>
                <w:rFonts w:ascii="Calibri" w:eastAsia="Calibri" w:hAnsi="Calibri" w:cs="Calibri"/>
                <w:b/>
                <w:color w:val="0070C0"/>
                <w:sz w:val="32"/>
                <w:szCs w:val="32"/>
              </w:rPr>
              <w:t>Practice</w:t>
            </w:r>
          </w:p>
          <w:p w14:paraId="3C71F0FE" w14:textId="77777777" w:rsidR="005B5477" w:rsidRPr="00351E4E" w:rsidRDefault="005B5477" w:rsidP="00EE7C8B">
            <w:pPr>
              <w:spacing w:line="244" w:lineRule="exact"/>
              <w:ind w:right="56"/>
              <w:rPr>
                <w:rFonts w:ascii="Calibri" w:eastAsia="Calibri" w:hAnsi="Calibri" w:cs="Calibri"/>
                <w:b/>
                <w:sz w:val="32"/>
                <w:szCs w:val="32"/>
              </w:rPr>
            </w:pPr>
            <w:r>
              <w:rPr>
                <w:rFonts w:ascii="Calibri" w:eastAsia="Calibri" w:hAnsi="Calibri" w:cs="Calibri"/>
                <w:b/>
                <w:color w:val="0070C0"/>
                <w:sz w:val="32"/>
                <w:szCs w:val="32"/>
              </w:rPr>
              <w:t>Telephone No:</w:t>
            </w:r>
          </w:p>
          <w:p w14:paraId="6D1BCB96" w14:textId="77777777" w:rsidR="005B5477" w:rsidRDefault="005B5477" w:rsidP="00EE7C8B">
            <w:pPr>
              <w:spacing w:line="244" w:lineRule="exact"/>
              <w:ind w:right="56"/>
              <w:rPr>
                <w:rFonts w:ascii="Calibri" w:eastAsia="Calibri" w:hAnsi="Calibri" w:cs="Calibri"/>
                <w:b/>
                <w:sz w:val="20"/>
                <w:szCs w:val="20"/>
              </w:rPr>
            </w:pPr>
          </w:p>
          <w:p w14:paraId="08D71195" w14:textId="77777777" w:rsidR="005B5477" w:rsidRPr="00F528D2" w:rsidRDefault="005B5477" w:rsidP="00EE7C8B">
            <w:pPr>
              <w:spacing w:line="244" w:lineRule="exact"/>
              <w:ind w:right="56"/>
              <w:rPr>
                <w:rFonts w:ascii="Calibri" w:eastAsia="Calibri" w:hAnsi="Calibri" w:cs="Calibri"/>
                <w:b/>
                <w:sz w:val="20"/>
                <w:szCs w:val="20"/>
              </w:rPr>
            </w:pPr>
          </w:p>
        </w:tc>
      </w:tr>
      <w:tr w:rsidR="005B5477" w:rsidRPr="00F528D2" w14:paraId="6561EDAA" w14:textId="77777777" w:rsidTr="00EE7C8B">
        <w:trPr>
          <w:trHeight w:val="915"/>
        </w:trPr>
        <w:tc>
          <w:tcPr>
            <w:tcW w:w="14743" w:type="dxa"/>
            <w:shd w:val="clear" w:color="auto" w:fill="F2F2F2" w:themeFill="background1" w:themeFillShade="F2"/>
            <w:vAlign w:val="center"/>
          </w:tcPr>
          <w:p w14:paraId="3FE5977C" w14:textId="77777777" w:rsidR="005B5477" w:rsidRDefault="005B5477" w:rsidP="00EE7C8B">
            <w:pPr>
              <w:spacing w:line="244" w:lineRule="exact"/>
              <w:ind w:right="56"/>
              <w:jc w:val="center"/>
              <w:rPr>
                <w:rFonts w:ascii="Calibri" w:eastAsia="Calibri" w:hAnsi="Calibri" w:cs="Calibri"/>
                <w:b/>
                <w:sz w:val="20"/>
                <w:szCs w:val="20"/>
              </w:rPr>
            </w:pPr>
          </w:p>
          <w:p w14:paraId="60BE65FA" w14:textId="77777777" w:rsidR="009B4FDF" w:rsidRDefault="00F11F70" w:rsidP="00EE7C8B">
            <w:pPr>
              <w:spacing w:line="244" w:lineRule="exact"/>
              <w:ind w:right="56"/>
              <w:rPr>
                <w:rFonts w:ascii="Calibri" w:eastAsia="Calibri" w:hAnsi="Calibri" w:cs="Calibri"/>
                <w:b/>
                <w:color w:val="0070C0"/>
                <w:sz w:val="32"/>
                <w:szCs w:val="32"/>
              </w:rPr>
            </w:pPr>
            <w:r w:rsidRPr="00351E4E">
              <w:rPr>
                <w:rFonts w:ascii="Calibri" w:eastAsia="Calibri" w:hAnsi="Calibri" w:cs="Calibri"/>
                <w:b/>
                <w:noProof/>
                <w:sz w:val="32"/>
                <w:szCs w:val="32"/>
                <w:lang w:val="en-GB" w:eastAsia="en-GB"/>
              </w:rPr>
              <mc:AlternateContent>
                <mc:Choice Requires="wps">
                  <w:drawing>
                    <wp:anchor distT="0" distB="0" distL="114300" distR="114300" simplePos="0" relativeHeight="251669504" behindDoc="0" locked="0" layoutInCell="1" allowOverlap="1" wp14:anchorId="50BEF2CB" wp14:editId="4875302F">
                      <wp:simplePos x="0" y="0"/>
                      <wp:positionH relativeFrom="column">
                        <wp:posOffset>1852295</wp:posOffset>
                      </wp:positionH>
                      <wp:positionV relativeFrom="paragraph">
                        <wp:posOffset>51435</wp:posOffset>
                      </wp:positionV>
                      <wp:extent cx="5666105" cy="276225"/>
                      <wp:effectExtent l="0" t="0" r="10795"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6105" cy="276225"/>
                              </a:xfrm>
                              <a:prstGeom prst="rect">
                                <a:avLst/>
                              </a:prstGeom>
                              <a:solidFill>
                                <a:srgbClr val="FFFFFF"/>
                              </a:solidFill>
                              <a:ln w="9525">
                                <a:solidFill>
                                  <a:srgbClr val="000000"/>
                                </a:solidFill>
                                <a:miter lim="800000"/>
                                <a:headEnd/>
                                <a:tailEnd/>
                              </a:ln>
                            </wps:spPr>
                            <wps:txbx>
                              <w:txbxContent>
                                <w:p w14:paraId="4500E135" w14:textId="4AA99723" w:rsidR="005B5477" w:rsidRPr="00DA24D3" w:rsidRDefault="00F11F70" w:rsidP="005B5477">
                                  <w:pPr>
                                    <w:rPr>
                                      <w:rFonts w:ascii="Arial" w:hAnsi="Arial" w:cs="Arial"/>
                                    </w:rPr>
                                  </w:pPr>
                                  <w:r w:rsidRPr="00BF3BEE">
                                    <w:rPr>
                                      <w:rFonts w:ascii="Arial" w:hAnsi="Arial" w:cs="Arial"/>
                                    </w:rPr>
                                    <w:t>www.puredentalstudio.co.uk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45.85pt;margin-top:4.05pt;width:446.15pt;height:2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">
                      <v:textbox>
                        <w:txbxContent>
                          <w:p w14:paraId="4500E135" w14:textId="4AA99723" w:rsidR="005B5477" w:rsidRPr="00DA24D3" w:rsidRDefault="00F11F70" w:rsidP="005B5477">
                            <w:pPr>
                              <w:rPr>
                                <w:rFonts w:ascii="Arial" w:hAnsi="Arial" w:cs="Arial"/>
                              </w:rPr>
                            </w:pPr>
                            <w:r w:rsidRPr="00BF3BEE">
                              <w:rPr>
                                <w:rFonts w:ascii="Arial" w:hAnsi="Arial" w:cs="Arial"/>
                              </w:rPr>
                              <w:t>www.puredentalstudio.co.uk</w:t>
                            </w:r>
                          </w:p>
                        </w:txbxContent>
                      </v:textbox>
                    </v:shape>
                  </w:pict>
                </mc:Fallback>
              </mc:AlternateContent>
            </w:r>
          </w:p>
          <w:p w14:paraId="164ADE3F" w14:textId="77777777" w:rsidR="005B5477" w:rsidRPr="00351E4E" w:rsidRDefault="005B5477" w:rsidP="00EE7C8B">
            <w:pPr>
              <w:spacing w:line="244" w:lineRule="exact"/>
              <w:ind w:right="56"/>
              <w:rPr>
                <w:rFonts w:ascii="Calibri" w:eastAsia="Calibri" w:hAnsi="Calibri" w:cs="Calibri"/>
                <w:b/>
                <w:sz w:val="32"/>
                <w:szCs w:val="32"/>
              </w:rPr>
            </w:pPr>
            <w:r>
              <w:rPr>
                <w:rFonts w:ascii="Calibri" w:eastAsia="Calibri" w:hAnsi="Calibri" w:cs="Calibri"/>
                <w:b/>
                <w:color w:val="0070C0"/>
                <w:sz w:val="32"/>
                <w:szCs w:val="32"/>
              </w:rPr>
              <w:t>Website</w:t>
            </w:r>
            <w:r w:rsidRPr="00351E4E">
              <w:rPr>
                <w:rFonts w:ascii="Calibri" w:eastAsia="Calibri" w:hAnsi="Calibri" w:cs="Calibri"/>
                <w:b/>
                <w:color w:val="0070C0"/>
                <w:sz w:val="32"/>
                <w:szCs w:val="32"/>
              </w:rPr>
              <w:t>:</w:t>
            </w:r>
          </w:p>
          <w:p w14:paraId="02D4A08D" w14:textId="77777777" w:rsidR="005B5477" w:rsidRDefault="005B5477" w:rsidP="00EE7C8B">
            <w:pPr>
              <w:spacing w:line="244" w:lineRule="exact"/>
              <w:ind w:right="56"/>
              <w:rPr>
                <w:rFonts w:ascii="Calibri" w:eastAsia="Calibri" w:hAnsi="Calibri" w:cs="Calibri"/>
                <w:b/>
                <w:sz w:val="20"/>
                <w:szCs w:val="20"/>
              </w:rPr>
            </w:pPr>
          </w:p>
          <w:p w14:paraId="138E768F" w14:textId="77777777" w:rsidR="005B5477" w:rsidRPr="00F528D2" w:rsidRDefault="005B5477" w:rsidP="00EE7C8B">
            <w:pPr>
              <w:spacing w:line="244" w:lineRule="exact"/>
              <w:ind w:right="56"/>
              <w:rPr>
                <w:rFonts w:ascii="Calibri" w:eastAsia="Calibri" w:hAnsi="Calibri" w:cs="Calibri"/>
                <w:b/>
                <w:sz w:val="20"/>
                <w:szCs w:val="20"/>
              </w:rPr>
            </w:pPr>
          </w:p>
        </w:tc>
      </w:tr>
      <w:tr w:rsidR="005B5477" w:rsidRPr="00F528D2" w14:paraId="1268C915" w14:textId="77777777" w:rsidTr="00EE7C8B">
        <w:trPr>
          <w:trHeight w:val="915"/>
        </w:trPr>
        <w:tc>
          <w:tcPr>
            <w:tcW w:w="14743" w:type="dxa"/>
            <w:shd w:val="clear" w:color="auto" w:fill="F2F2F2" w:themeFill="background1" w:themeFillShade="F2"/>
            <w:vAlign w:val="center"/>
          </w:tcPr>
          <w:p w14:paraId="23A573EE" w14:textId="77777777" w:rsidR="005B5477" w:rsidRDefault="005B5477" w:rsidP="00EE7C8B">
            <w:pPr>
              <w:spacing w:line="244" w:lineRule="exact"/>
              <w:ind w:right="56"/>
              <w:jc w:val="center"/>
              <w:rPr>
                <w:rFonts w:ascii="Calibri" w:eastAsia="Calibri" w:hAnsi="Calibri" w:cs="Calibri"/>
                <w:b/>
                <w:sz w:val="20"/>
                <w:szCs w:val="20"/>
              </w:rPr>
            </w:pPr>
          </w:p>
          <w:p w14:paraId="22B47D04" w14:textId="77777777" w:rsidR="009B4FDF" w:rsidRDefault="009B4FDF" w:rsidP="00EE7C8B">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Practice</w:t>
            </w:r>
          </w:p>
          <w:p w14:paraId="37CAF370" w14:textId="77777777" w:rsidR="005B5477" w:rsidRPr="00351E4E" w:rsidRDefault="005B5477" w:rsidP="00EE7C8B">
            <w:pPr>
              <w:spacing w:line="244" w:lineRule="exact"/>
              <w:ind w:right="56"/>
              <w:rPr>
                <w:rFonts w:ascii="Calibri" w:eastAsia="Calibri" w:hAnsi="Calibri" w:cs="Calibri"/>
                <w:b/>
                <w:sz w:val="32"/>
                <w:szCs w:val="32"/>
              </w:rPr>
            </w:pPr>
            <w:r w:rsidRPr="00351E4E">
              <w:rPr>
                <w:rFonts w:ascii="Calibri" w:eastAsia="Calibri" w:hAnsi="Calibri" w:cs="Calibri"/>
                <w:b/>
                <w:noProof/>
                <w:sz w:val="32"/>
                <w:szCs w:val="32"/>
                <w:lang w:val="en-GB" w:eastAsia="en-GB"/>
              </w:rPr>
              <mc:AlternateContent>
                <mc:Choice Requires="wps">
                  <w:drawing>
                    <wp:anchor distT="0" distB="0" distL="114300" distR="114300" simplePos="0" relativeHeight="251671552" behindDoc="0" locked="0" layoutInCell="1" allowOverlap="1" wp14:anchorId="11F0FD89" wp14:editId="653B2FC8">
                      <wp:simplePos x="0" y="0"/>
                      <wp:positionH relativeFrom="column">
                        <wp:posOffset>1848485</wp:posOffset>
                      </wp:positionH>
                      <wp:positionV relativeFrom="paragraph">
                        <wp:posOffset>6350</wp:posOffset>
                      </wp:positionV>
                      <wp:extent cx="5666105" cy="276225"/>
                      <wp:effectExtent l="0" t="0" r="10795"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6105" cy="276225"/>
                              </a:xfrm>
                              <a:prstGeom prst="rect">
                                <a:avLst/>
                              </a:prstGeom>
                              <a:solidFill>
                                <a:srgbClr val="FFFFFF"/>
                              </a:solidFill>
                              <a:ln w="9525">
                                <a:solidFill>
                                  <a:srgbClr val="000000"/>
                                </a:solidFill>
                                <a:miter lim="800000"/>
                                <a:headEnd/>
                                <a:tailEnd/>
                              </a:ln>
                            </wps:spPr>
                            <wps:txbx>
                              <w:txbxContent>
                                <w:p w14:paraId="5F79A053" w14:textId="1FF53D15" w:rsidR="005B5477" w:rsidRPr="008034B8" w:rsidRDefault="00FF12CB" w:rsidP="005B5477">
                                  <w:pPr>
                                    <w:rPr>
                                      <w:rFonts w:ascii="Arial" w:hAnsi="Arial" w:cs="Arial"/>
                                    </w:rPr>
                                  </w:pPr>
                                  <w:r w:rsidRPr="00BF3BEE">
                                    <w:rPr>
                                      <w:rFonts w:ascii="Arial" w:hAnsi="Arial" w:cs="Arial"/>
                                    </w:rPr>
                                    <w:t>info@puredentalstudio.co.uk</w:t>
                                  </w:r>
                                  <w:r>
                                    <w:rPr>
                                      <w:rFonts w:ascii="Arial" w:hAnsi="Arial" w:cs="Aria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45.55pt;margin-top:.5pt;width:446.15pt;height:2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">
                      <v:textbox>
                        <w:txbxContent>
                          <w:p w14:paraId="5F79A053" w14:textId="1FF53D15" w:rsidR="005B5477" w:rsidRPr="008034B8" w:rsidRDefault="00FF12CB" w:rsidP="005B5477">
                            <w:pPr>
                              <w:rPr>
                                <w:rFonts w:ascii="Arial" w:hAnsi="Arial" w:cs="Arial"/>
                              </w:rPr>
                            </w:pPr>
                            <w:r w:rsidRPr="00BF3BEE">
                              <w:rPr>
                                <w:rFonts w:ascii="Arial" w:hAnsi="Arial" w:cs="Arial"/>
                              </w:rPr>
                              <w:t>info@puredentalstudio.co.uk</w:t>
                            </w:r>
                            <w:r>
                              <w:rPr>
                                <w:rFonts w:ascii="Arial" w:hAnsi="Arial" w:cs="Arial"/>
                              </w:rPr>
                              <w:t xml:space="preserve"> </w:t>
                            </w:r>
                          </w:p>
                        </w:txbxContent>
                      </v:textbox>
                    </v:shape>
                  </w:pict>
                </mc:Fallback>
              </mc:AlternateContent>
            </w:r>
            <w:r>
              <w:rPr>
                <w:rFonts w:ascii="Calibri" w:eastAsia="Calibri" w:hAnsi="Calibri" w:cs="Calibri"/>
                <w:b/>
                <w:color w:val="0070C0"/>
                <w:sz w:val="32"/>
                <w:szCs w:val="32"/>
              </w:rPr>
              <w:t>Email</w:t>
            </w:r>
            <w:r w:rsidRPr="00351E4E">
              <w:rPr>
                <w:rFonts w:ascii="Calibri" w:eastAsia="Calibri" w:hAnsi="Calibri" w:cs="Calibri"/>
                <w:b/>
                <w:color w:val="0070C0"/>
                <w:sz w:val="32"/>
                <w:szCs w:val="32"/>
              </w:rPr>
              <w:t>:</w:t>
            </w:r>
          </w:p>
          <w:p w14:paraId="5470DB2F" w14:textId="77777777" w:rsidR="005B5477" w:rsidRDefault="005B5477" w:rsidP="00EE7C8B">
            <w:pPr>
              <w:spacing w:line="244" w:lineRule="exact"/>
              <w:ind w:right="56"/>
              <w:rPr>
                <w:rFonts w:ascii="Calibri" w:eastAsia="Calibri" w:hAnsi="Calibri" w:cs="Calibri"/>
                <w:b/>
                <w:sz w:val="20"/>
                <w:szCs w:val="20"/>
              </w:rPr>
            </w:pPr>
          </w:p>
          <w:p w14:paraId="72922766" w14:textId="77777777" w:rsidR="005B5477" w:rsidRPr="00F528D2" w:rsidRDefault="005B5477" w:rsidP="00EE7C8B">
            <w:pPr>
              <w:spacing w:line="244" w:lineRule="exact"/>
              <w:ind w:right="56"/>
              <w:rPr>
                <w:rFonts w:ascii="Calibri" w:eastAsia="Calibri" w:hAnsi="Calibri" w:cs="Calibri"/>
                <w:b/>
                <w:sz w:val="20"/>
                <w:szCs w:val="20"/>
              </w:rPr>
            </w:pPr>
          </w:p>
        </w:tc>
      </w:tr>
    </w:tbl>
    <w:p w14:paraId="1DFC190C" w14:textId="77777777" w:rsidR="001E7237" w:rsidRDefault="001E7237" w:rsidP="001E7237">
      <w:pPr>
        <w:jc w:val="center"/>
        <w:rPr>
          <w:rFonts w:ascii="Arial" w:hAnsi="Arial" w:cs="Arial"/>
          <w:b/>
          <w:sz w:val="28"/>
          <w:szCs w:val="28"/>
        </w:rPr>
      </w:pPr>
    </w:p>
    <w:tbl>
      <w:tblPr>
        <w:tblStyle w:val="TableGrid"/>
        <w:tblW w:w="13893" w:type="dxa"/>
        <w:tblInd w:w="-176" w:type="dxa"/>
        <w:tblLayout w:type="fixed"/>
        <w:tblLook w:val="04A0" w:firstRow="1" w:lastRow="0" w:firstColumn="1" w:lastColumn="0" w:noHBand="0" w:noVBand="1"/>
      </w:tblPr>
      <w:tblGrid>
        <w:gridCol w:w="2552"/>
        <w:gridCol w:w="2835"/>
        <w:gridCol w:w="2694"/>
        <w:gridCol w:w="3118"/>
        <w:gridCol w:w="2694"/>
      </w:tblGrid>
      <w:tr w:rsidR="005B5477" w:rsidRPr="00F528D2" w14:paraId="6D1EB87F" w14:textId="77777777" w:rsidTr="00D5534D">
        <w:trPr>
          <w:trHeight w:val="915"/>
        </w:trPr>
        <w:tc>
          <w:tcPr>
            <w:tcW w:w="13893" w:type="dxa"/>
            <w:gridSpan w:val="5"/>
            <w:shd w:val="clear" w:color="auto" w:fill="0070C0"/>
            <w:vAlign w:val="center"/>
          </w:tcPr>
          <w:p w14:paraId="37A41A44" w14:textId="77777777" w:rsidR="005B5477" w:rsidRDefault="005B5477" w:rsidP="00EE7C8B">
            <w:pPr>
              <w:spacing w:line="244" w:lineRule="exact"/>
              <w:ind w:right="56"/>
              <w:jc w:val="center"/>
              <w:rPr>
                <w:rFonts w:ascii="Calibri" w:eastAsia="Calibri" w:hAnsi="Calibri" w:cs="Calibri"/>
                <w:b/>
                <w:sz w:val="20"/>
                <w:szCs w:val="20"/>
              </w:rPr>
            </w:pPr>
          </w:p>
          <w:p w14:paraId="754E5111" w14:textId="77777777" w:rsidR="005B5477" w:rsidRPr="00413A65" w:rsidRDefault="00413A65" w:rsidP="009B4FDF">
            <w:pPr>
              <w:shd w:val="clear" w:color="auto" w:fill="0070C0"/>
              <w:spacing w:line="244" w:lineRule="exact"/>
              <w:ind w:right="56"/>
              <w:jc w:val="center"/>
              <w:rPr>
                <w:rFonts w:ascii="Arial Black" w:eastAsia="Calibri" w:hAnsi="Arial Black" w:cs="Calibri"/>
                <w:b/>
                <w:color w:val="FFFFFF" w:themeColor="background1"/>
                <w:sz w:val="24"/>
                <w:szCs w:val="24"/>
              </w:rPr>
            </w:pPr>
            <w:r w:rsidRPr="00413A65">
              <w:rPr>
                <w:rFonts w:ascii="Arial Black" w:eastAsia="Calibri" w:hAnsi="Arial Black" w:cs="Calibri"/>
                <w:b/>
                <w:color w:val="FFFFFF" w:themeColor="background1"/>
                <w:sz w:val="24"/>
                <w:szCs w:val="24"/>
              </w:rPr>
              <w:t>SUMMARY OF PRACTICE</w:t>
            </w:r>
          </w:p>
          <w:p w14:paraId="428453AB" w14:textId="77777777" w:rsidR="005B5477" w:rsidRPr="00F528D2" w:rsidRDefault="005B5477" w:rsidP="00413A65">
            <w:pPr>
              <w:spacing w:line="244" w:lineRule="exact"/>
              <w:ind w:right="56"/>
              <w:jc w:val="center"/>
              <w:rPr>
                <w:rFonts w:ascii="Calibri" w:eastAsia="Calibri" w:hAnsi="Calibri" w:cs="Calibri"/>
                <w:b/>
                <w:sz w:val="20"/>
                <w:szCs w:val="20"/>
              </w:rPr>
            </w:pPr>
          </w:p>
        </w:tc>
      </w:tr>
      <w:tr w:rsidR="00413A65" w:rsidRPr="00F528D2" w14:paraId="13FF6C30" w14:textId="77777777" w:rsidTr="009B4FDF">
        <w:trPr>
          <w:trHeight w:val="4452"/>
        </w:trPr>
        <w:tc>
          <w:tcPr>
            <w:tcW w:w="13893" w:type="dxa"/>
            <w:gridSpan w:val="5"/>
            <w:shd w:val="clear" w:color="auto" w:fill="F2F2F2" w:themeFill="background1" w:themeFillShade="F2"/>
            <w:vAlign w:val="center"/>
          </w:tcPr>
          <w:p w14:paraId="32781A1F" w14:textId="23C2759E" w:rsidR="00047265" w:rsidRDefault="00BF3BEE" w:rsidP="00EE7C8B">
            <w:pPr>
              <w:spacing w:line="244" w:lineRule="exact"/>
              <w:ind w:right="56"/>
              <w:jc w:val="center"/>
              <w:rPr>
                <w:rFonts w:ascii="Calibri" w:eastAsia="Calibri" w:hAnsi="Calibri" w:cs="Calibri"/>
                <w:b/>
                <w:sz w:val="20"/>
                <w:szCs w:val="20"/>
              </w:rPr>
            </w:pPr>
            <w:r w:rsidRPr="00351E4E">
              <w:rPr>
                <w:rFonts w:ascii="Calibri" w:eastAsia="Calibri" w:hAnsi="Calibri" w:cs="Calibri"/>
                <w:b/>
                <w:noProof/>
                <w:sz w:val="32"/>
                <w:szCs w:val="32"/>
                <w:lang w:val="en-GB" w:eastAsia="en-GB"/>
              </w:rPr>
              <mc:AlternateContent>
                <mc:Choice Requires="wps">
                  <w:drawing>
                    <wp:anchor distT="0" distB="0" distL="114300" distR="114300" simplePos="0" relativeHeight="251673600" behindDoc="0" locked="0" layoutInCell="1" allowOverlap="1" wp14:anchorId="6E7EE2B0" wp14:editId="7128EC27">
                      <wp:simplePos x="0" y="0"/>
                      <wp:positionH relativeFrom="column">
                        <wp:posOffset>2050415</wp:posOffset>
                      </wp:positionH>
                      <wp:positionV relativeFrom="paragraph">
                        <wp:posOffset>83820</wp:posOffset>
                      </wp:positionV>
                      <wp:extent cx="5645150" cy="2551430"/>
                      <wp:effectExtent l="0" t="0" r="12700" b="2032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0" cy="2551430"/>
                              </a:xfrm>
                              <a:prstGeom prst="rect">
                                <a:avLst/>
                              </a:prstGeom>
                              <a:solidFill>
                                <a:srgbClr val="FFFFFF"/>
                              </a:solidFill>
                              <a:ln w="9525">
                                <a:solidFill>
                                  <a:srgbClr val="000000"/>
                                </a:solidFill>
                                <a:miter lim="800000"/>
                                <a:headEnd/>
                                <a:tailEnd/>
                              </a:ln>
                            </wps:spPr>
                            <wps:txbx>
                              <w:txbxContent>
                                <w:p w14:paraId="120D8F8C" w14:textId="77777777" w:rsidR="00BF3BEE" w:rsidRPr="00BF3BEE" w:rsidRDefault="00BF3BEE" w:rsidP="00BF3BEE">
                                  <w:pPr>
                                    <w:widowControl/>
                                    <w:spacing w:after="0"/>
                                    <w:contextualSpacing/>
                                    <w:rPr>
                                      <w:rFonts w:ascii="Arial" w:eastAsia="Calibri" w:hAnsi="Arial" w:cs="Arial"/>
                                      <w:lang w:val="en-GB"/>
                                    </w:rPr>
                                  </w:pPr>
                                  <w:r w:rsidRPr="00BF3BEE">
                                    <w:rPr>
                                      <w:rFonts w:ascii="Arial" w:eastAsia="Calibri" w:hAnsi="Arial" w:cs="Arial"/>
                                      <w:b/>
                                      <w:lang w:val="en-GB"/>
                                    </w:rPr>
                                    <w:t>Routine Examinations</w:t>
                                  </w:r>
                                  <w:r w:rsidRPr="00BF3BEE">
                                    <w:rPr>
                                      <w:rFonts w:ascii="Arial" w:eastAsia="Calibri" w:hAnsi="Arial" w:cs="Arial"/>
                                      <w:lang w:val="en-GB"/>
                                    </w:rPr>
                                    <w:t>: Regular check-ups to ensure early detection of problems.</w:t>
                                  </w:r>
                                </w:p>
                                <w:p w14:paraId="2D48B544" w14:textId="77777777" w:rsidR="00BF3BEE" w:rsidRPr="00BF3BEE" w:rsidRDefault="00BF3BEE" w:rsidP="00BF3BEE">
                                  <w:pPr>
                                    <w:widowControl/>
                                    <w:spacing w:after="0"/>
                                    <w:contextualSpacing/>
                                    <w:rPr>
                                      <w:rFonts w:ascii="Arial" w:eastAsia="Calibri" w:hAnsi="Arial" w:cs="Arial"/>
                                      <w:lang w:val="en-GB"/>
                                    </w:rPr>
                                  </w:pPr>
                                  <w:r w:rsidRPr="00BF3BEE">
                                    <w:rPr>
                                      <w:rFonts w:ascii="Arial" w:eastAsia="Calibri" w:hAnsi="Arial" w:cs="Arial"/>
                                      <w:b/>
                                      <w:lang w:val="en-GB"/>
                                    </w:rPr>
                                    <w:t>Preventative Care:</w:t>
                                  </w:r>
                                  <w:r w:rsidRPr="00BF3BEE">
                                    <w:rPr>
                                      <w:rFonts w:ascii="Arial" w:eastAsia="Calibri" w:hAnsi="Arial" w:cs="Arial"/>
                                      <w:lang w:val="en-GB"/>
                                    </w:rPr>
                                    <w:t xml:space="preserve"> Patient education and operative measures to ensure healthy teeth and gums.</w:t>
                                  </w:r>
                                </w:p>
                                <w:p w14:paraId="595ECF83" w14:textId="77777777" w:rsidR="00BF3BEE" w:rsidRPr="00BF3BEE" w:rsidRDefault="00BF3BEE" w:rsidP="00BF3BEE">
                                  <w:pPr>
                                    <w:widowControl/>
                                    <w:spacing w:after="0"/>
                                    <w:contextualSpacing/>
                                    <w:rPr>
                                      <w:rFonts w:ascii="Arial" w:eastAsia="Calibri" w:hAnsi="Arial" w:cs="Arial"/>
                                      <w:lang w:val="en-GB"/>
                                    </w:rPr>
                                  </w:pPr>
                                  <w:r w:rsidRPr="00BF3BEE">
                                    <w:rPr>
                                      <w:rFonts w:ascii="Arial" w:eastAsia="Calibri" w:hAnsi="Arial" w:cs="Arial"/>
                                      <w:b/>
                                      <w:lang w:val="en-GB"/>
                                    </w:rPr>
                                    <w:t>Simple and Complex Restorative Care:</w:t>
                                  </w:r>
                                  <w:r w:rsidRPr="00BF3BEE">
                                    <w:rPr>
                                      <w:rFonts w:ascii="Arial" w:eastAsia="Calibri" w:hAnsi="Arial" w:cs="Arial"/>
                                      <w:lang w:val="en-GB"/>
                                    </w:rPr>
                                    <w:t xml:space="preserve"> Direct and indirect restoration of teeth</w:t>
                                  </w:r>
                                </w:p>
                                <w:p w14:paraId="254BBE51" w14:textId="77777777" w:rsidR="00BF3BEE" w:rsidRPr="00BF3BEE" w:rsidRDefault="00BF3BEE" w:rsidP="00BF3BEE">
                                  <w:pPr>
                                    <w:widowControl/>
                                    <w:spacing w:after="0"/>
                                    <w:contextualSpacing/>
                                    <w:rPr>
                                      <w:rFonts w:ascii="Arial" w:eastAsia="Calibri" w:hAnsi="Arial" w:cs="Arial"/>
                                      <w:b/>
                                      <w:lang w:val="en-GB"/>
                                    </w:rPr>
                                  </w:pPr>
                                  <w:r w:rsidRPr="00BF3BEE">
                                    <w:rPr>
                                      <w:rFonts w:ascii="Arial" w:eastAsia="Calibri" w:hAnsi="Arial" w:cs="Arial"/>
                                      <w:b/>
                                      <w:lang w:val="en-GB"/>
                                    </w:rPr>
                                    <w:t xml:space="preserve">Periodontics: </w:t>
                                  </w:r>
                                  <w:r w:rsidRPr="00BF3BEE">
                                    <w:rPr>
                                      <w:rFonts w:ascii="Arial" w:eastAsia="Calibri" w:hAnsi="Arial" w:cs="Arial"/>
                                      <w:lang w:val="en-GB"/>
                                    </w:rPr>
                                    <w:t>Routine hygiene visits and treatment of periodontitis.</w:t>
                                  </w:r>
                                </w:p>
                                <w:p w14:paraId="65D0E837" w14:textId="77777777" w:rsidR="00BF3BEE" w:rsidRPr="00BF3BEE" w:rsidRDefault="00BF3BEE" w:rsidP="00BF3BEE">
                                  <w:pPr>
                                    <w:widowControl/>
                                    <w:spacing w:after="0"/>
                                    <w:contextualSpacing/>
                                    <w:rPr>
                                      <w:rFonts w:ascii="Arial" w:eastAsia="Calibri" w:hAnsi="Arial" w:cs="Arial"/>
                                      <w:b/>
                                      <w:lang w:val="en-GB"/>
                                    </w:rPr>
                                  </w:pPr>
                                  <w:r w:rsidRPr="00BF3BEE">
                                    <w:rPr>
                                      <w:rFonts w:ascii="Arial" w:eastAsia="Calibri" w:hAnsi="Arial" w:cs="Arial"/>
                                      <w:b/>
                                      <w:lang w:val="en-GB"/>
                                    </w:rPr>
                                    <w:t xml:space="preserve">Prosthodontics: </w:t>
                                  </w:r>
                                  <w:r w:rsidRPr="00BF3BEE">
                                    <w:rPr>
                                      <w:rFonts w:ascii="Arial" w:eastAsia="Calibri" w:hAnsi="Arial" w:cs="Arial"/>
                                      <w:lang w:val="en-GB"/>
                                    </w:rPr>
                                    <w:t>Fixed and removable prostheses to restore missing teeth.</w:t>
                                  </w:r>
                                </w:p>
                                <w:p w14:paraId="1A696810" w14:textId="77777777" w:rsidR="00BF3BEE" w:rsidRPr="00BF3BEE" w:rsidRDefault="00BF3BEE" w:rsidP="00BF3BEE">
                                  <w:pPr>
                                    <w:widowControl/>
                                    <w:spacing w:after="0"/>
                                    <w:contextualSpacing/>
                                    <w:rPr>
                                      <w:rFonts w:ascii="Arial" w:eastAsia="Calibri" w:hAnsi="Arial" w:cs="Arial"/>
                                      <w:b/>
                                      <w:lang w:val="en-GB"/>
                                    </w:rPr>
                                  </w:pPr>
                                  <w:r w:rsidRPr="00BF3BEE">
                                    <w:rPr>
                                      <w:rFonts w:ascii="Arial" w:eastAsia="Calibri" w:hAnsi="Arial" w:cs="Arial"/>
                                      <w:b/>
                                      <w:lang w:val="en-GB"/>
                                    </w:rPr>
                                    <w:t xml:space="preserve">Cosmetic Dentistry: </w:t>
                                  </w:r>
                                  <w:r w:rsidRPr="00BF3BEE">
                                    <w:rPr>
                                      <w:rFonts w:ascii="Arial" w:eastAsia="Calibri" w:hAnsi="Arial" w:cs="Arial"/>
                                      <w:lang w:val="en-GB"/>
                                    </w:rPr>
                                    <w:t>Tooth whitening, Smile makeovers.</w:t>
                                  </w:r>
                                </w:p>
                                <w:p w14:paraId="58C9FEBC" w14:textId="14FDC54C" w:rsidR="00BF3BEE" w:rsidRPr="00BF3BEE" w:rsidRDefault="00BF3BEE" w:rsidP="00BF3BEE">
                                  <w:pPr>
                                    <w:widowControl/>
                                    <w:spacing w:after="0"/>
                                    <w:contextualSpacing/>
                                    <w:rPr>
                                      <w:rFonts w:ascii="Arial" w:eastAsia="Calibri" w:hAnsi="Arial" w:cs="Arial"/>
                                      <w:b/>
                                      <w:lang w:val="en-GB"/>
                                    </w:rPr>
                                  </w:pPr>
                                  <w:r w:rsidRPr="00BF3BEE">
                                    <w:rPr>
                                      <w:rFonts w:ascii="Arial" w:eastAsia="Calibri" w:hAnsi="Arial" w:cs="Arial"/>
                                      <w:b/>
                                      <w:lang w:val="en-GB"/>
                                    </w:rPr>
                                    <w:t>Orthodontics:</w:t>
                                  </w:r>
                                  <w:r w:rsidRPr="00BF3BEE">
                                    <w:rPr>
                                      <w:rFonts w:ascii="Arial" w:eastAsia="Calibri" w:hAnsi="Arial" w:cs="Arial"/>
                                      <w:lang w:val="en-GB"/>
                                    </w:rPr>
                                    <w:t xml:space="preserve"> “</w:t>
                                  </w:r>
                                  <w:proofErr w:type="spellStart"/>
                                  <w:r w:rsidRPr="00BF3BEE">
                                    <w:rPr>
                                      <w:rFonts w:ascii="Arial" w:eastAsia="Calibri" w:hAnsi="Arial" w:cs="Arial"/>
                                      <w:lang w:val="en-GB"/>
                                    </w:rPr>
                                    <w:t>Invisalign</w:t>
                                  </w:r>
                                  <w:proofErr w:type="spellEnd"/>
                                  <w:r w:rsidRPr="00BF3BEE">
                                    <w:rPr>
                                      <w:rFonts w:ascii="Arial" w:eastAsia="Calibri" w:hAnsi="Arial" w:cs="Arial"/>
                                      <w:lang w:val="en-GB"/>
                                    </w:rPr>
                                    <w:t>”</w:t>
                                  </w:r>
                                  <w:r>
                                    <w:rPr>
                                      <w:rFonts w:ascii="Arial" w:eastAsia="Calibri" w:hAnsi="Arial" w:cs="Arial"/>
                                      <w:lang w:val="en-GB"/>
                                    </w:rPr>
                                    <w:t>,</w:t>
                                  </w:r>
                                  <w:r w:rsidRPr="00BF3BEE">
                                    <w:rPr>
                                      <w:rFonts w:ascii="Arial" w:eastAsia="Calibri" w:hAnsi="Arial" w:cs="Arial"/>
                                      <w:lang w:val="en-GB"/>
                                    </w:rPr>
                                    <w:t xml:space="preserve"> “Inman aligner”</w:t>
                                  </w:r>
                                  <w:r>
                                    <w:rPr>
                                      <w:rFonts w:ascii="Arial" w:eastAsia="Calibri" w:hAnsi="Arial" w:cs="Arial"/>
                                      <w:lang w:val="en-GB"/>
                                    </w:rPr>
                                    <w:t>, “6 Month Smiles”</w:t>
                                  </w:r>
                                  <w:r w:rsidRPr="00BF3BEE">
                                    <w:rPr>
                                      <w:rFonts w:ascii="Arial" w:eastAsia="Calibri" w:hAnsi="Arial" w:cs="Arial"/>
                                      <w:lang w:val="en-GB"/>
                                    </w:rPr>
                                    <w:t xml:space="preserve"> treatment to correct misalignment of teeth for improved aesthetics and function.</w:t>
                                  </w:r>
                                </w:p>
                                <w:p w14:paraId="583E52BA" w14:textId="77777777" w:rsidR="00BF3BEE" w:rsidRPr="00BF3BEE" w:rsidRDefault="00BF3BEE" w:rsidP="00BF3BEE">
                                  <w:pPr>
                                    <w:widowControl/>
                                    <w:spacing w:after="0"/>
                                    <w:contextualSpacing/>
                                    <w:rPr>
                                      <w:rFonts w:ascii="Arial" w:eastAsia="Calibri" w:hAnsi="Arial" w:cs="Arial"/>
                                      <w:b/>
                                      <w:lang w:val="en-GB"/>
                                    </w:rPr>
                                  </w:pPr>
                                  <w:r w:rsidRPr="00BF3BEE">
                                    <w:rPr>
                                      <w:rFonts w:ascii="Arial" w:eastAsia="Calibri" w:hAnsi="Arial" w:cs="Arial"/>
                                      <w:b/>
                                      <w:lang w:val="en-GB"/>
                                    </w:rPr>
                                    <w:t>Treatment of TMJDS:</w:t>
                                  </w:r>
                                  <w:r w:rsidRPr="00BF3BEE">
                                    <w:rPr>
                                      <w:rFonts w:ascii="Arial" w:eastAsia="Calibri" w:hAnsi="Arial" w:cs="Arial"/>
                                      <w:lang w:val="en-GB"/>
                                    </w:rPr>
                                    <w:t xml:space="preserve"> (Temporomandibular Joint Dysfunction Syndrome) Treatment of dental causes of </w:t>
                                  </w:r>
                                  <w:proofErr w:type="spellStart"/>
                                  <w:r w:rsidRPr="00BF3BEE">
                                    <w:rPr>
                                      <w:rFonts w:ascii="Arial" w:eastAsia="Calibri" w:hAnsi="Arial" w:cs="Arial"/>
                                      <w:lang w:val="en-GB"/>
                                    </w:rPr>
                                    <w:t>myofacial</w:t>
                                  </w:r>
                                  <w:proofErr w:type="spellEnd"/>
                                  <w:r w:rsidRPr="00BF3BEE">
                                    <w:rPr>
                                      <w:rFonts w:ascii="Arial" w:eastAsia="Calibri" w:hAnsi="Arial" w:cs="Arial"/>
                                      <w:lang w:val="en-GB"/>
                                    </w:rPr>
                                    <w:t xml:space="preserve"> pain and internal derangement of the joint.</w:t>
                                  </w:r>
                                </w:p>
                                <w:p w14:paraId="69F8A101" w14:textId="77777777" w:rsidR="00BF3BEE" w:rsidRPr="00BF3BEE" w:rsidRDefault="00BF3BEE" w:rsidP="00BF3BEE">
                                  <w:pPr>
                                    <w:widowControl/>
                                    <w:spacing w:after="0"/>
                                    <w:contextualSpacing/>
                                    <w:rPr>
                                      <w:rFonts w:ascii="Arial" w:eastAsia="Calibri" w:hAnsi="Arial" w:cs="Arial"/>
                                      <w:b/>
                                      <w:lang w:val="en-GB"/>
                                    </w:rPr>
                                  </w:pPr>
                                  <w:r w:rsidRPr="00BF3BEE">
                                    <w:rPr>
                                      <w:rFonts w:ascii="Arial" w:eastAsia="Calibri" w:hAnsi="Arial" w:cs="Arial"/>
                                      <w:b/>
                                      <w:lang w:val="en-GB"/>
                                    </w:rPr>
                                    <w:t xml:space="preserve">Dental Implants: </w:t>
                                  </w:r>
                                  <w:r w:rsidRPr="00BF3BEE">
                                    <w:rPr>
                                      <w:rFonts w:ascii="Arial" w:eastAsia="Calibri" w:hAnsi="Arial" w:cs="Arial"/>
                                      <w:lang w:val="en-GB"/>
                                    </w:rPr>
                                    <w:t>Use of titanium based implants to restore missing teeth.</w:t>
                                  </w:r>
                                </w:p>
                                <w:p w14:paraId="66A483CC" w14:textId="77777777" w:rsidR="00413A65" w:rsidRPr="00504606" w:rsidRDefault="00413A65" w:rsidP="00413A65">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61.45pt;margin-top:6.6pt;width:444.5pt;height:200.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">
                      <v:textbox>
                        <w:txbxContent>
                          <w:p w14:paraId="120D8F8C" w14:textId="77777777" w:rsidR="00BF3BEE" w:rsidRPr="00BF3BEE" w:rsidRDefault="00BF3BEE" w:rsidP="00BF3BEE">
                            <w:pPr>
                              <w:widowControl/>
                              <w:spacing w:after="0"/>
                              <w:contextualSpacing/>
                              <w:rPr>
                                <w:rFonts w:ascii="Arial" w:eastAsia="Calibri" w:hAnsi="Arial" w:cs="Arial"/>
                                <w:lang w:val="en-GB"/>
                              </w:rPr>
                            </w:pPr>
                            <w:r w:rsidRPr="00BF3BEE">
                              <w:rPr>
                                <w:rFonts w:ascii="Arial" w:eastAsia="Calibri" w:hAnsi="Arial" w:cs="Arial"/>
                                <w:b/>
                                <w:lang w:val="en-GB"/>
                              </w:rPr>
                              <w:t>Routine Examinations</w:t>
                            </w:r>
                            <w:r w:rsidRPr="00BF3BEE">
                              <w:rPr>
                                <w:rFonts w:ascii="Arial" w:eastAsia="Calibri" w:hAnsi="Arial" w:cs="Arial"/>
                                <w:lang w:val="en-GB"/>
                              </w:rPr>
                              <w:t>: Regular check-ups to ensure early detection of problems.</w:t>
                            </w:r>
                          </w:p>
                          <w:p w14:paraId="2D48B544" w14:textId="77777777" w:rsidR="00BF3BEE" w:rsidRPr="00BF3BEE" w:rsidRDefault="00BF3BEE" w:rsidP="00BF3BEE">
                            <w:pPr>
                              <w:widowControl/>
                              <w:spacing w:after="0"/>
                              <w:contextualSpacing/>
                              <w:rPr>
                                <w:rFonts w:ascii="Arial" w:eastAsia="Calibri" w:hAnsi="Arial" w:cs="Arial"/>
                                <w:lang w:val="en-GB"/>
                              </w:rPr>
                            </w:pPr>
                            <w:r w:rsidRPr="00BF3BEE">
                              <w:rPr>
                                <w:rFonts w:ascii="Arial" w:eastAsia="Calibri" w:hAnsi="Arial" w:cs="Arial"/>
                                <w:b/>
                                <w:lang w:val="en-GB"/>
                              </w:rPr>
                              <w:t>Preventative Care:</w:t>
                            </w:r>
                            <w:r w:rsidRPr="00BF3BEE">
                              <w:rPr>
                                <w:rFonts w:ascii="Arial" w:eastAsia="Calibri" w:hAnsi="Arial" w:cs="Arial"/>
                                <w:lang w:val="en-GB"/>
                              </w:rPr>
                              <w:t xml:space="preserve"> Patient education and operative measures to ensure healthy teeth and gums.</w:t>
                            </w:r>
                          </w:p>
                          <w:p w14:paraId="595ECF83" w14:textId="77777777" w:rsidR="00BF3BEE" w:rsidRPr="00BF3BEE" w:rsidRDefault="00BF3BEE" w:rsidP="00BF3BEE">
                            <w:pPr>
                              <w:widowControl/>
                              <w:spacing w:after="0"/>
                              <w:contextualSpacing/>
                              <w:rPr>
                                <w:rFonts w:ascii="Arial" w:eastAsia="Calibri" w:hAnsi="Arial" w:cs="Arial"/>
                                <w:lang w:val="en-GB"/>
                              </w:rPr>
                            </w:pPr>
                            <w:r w:rsidRPr="00BF3BEE">
                              <w:rPr>
                                <w:rFonts w:ascii="Arial" w:eastAsia="Calibri" w:hAnsi="Arial" w:cs="Arial"/>
                                <w:b/>
                                <w:lang w:val="en-GB"/>
                              </w:rPr>
                              <w:t>Simple and Complex Restorative Care:</w:t>
                            </w:r>
                            <w:r w:rsidRPr="00BF3BEE">
                              <w:rPr>
                                <w:rFonts w:ascii="Arial" w:eastAsia="Calibri" w:hAnsi="Arial" w:cs="Arial"/>
                                <w:lang w:val="en-GB"/>
                              </w:rPr>
                              <w:t xml:space="preserve"> Direct and indirect restoration of teeth</w:t>
                            </w:r>
                          </w:p>
                          <w:p w14:paraId="254BBE51" w14:textId="77777777" w:rsidR="00BF3BEE" w:rsidRPr="00BF3BEE" w:rsidRDefault="00BF3BEE" w:rsidP="00BF3BEE">
                            <w:pPr>
                              <w:widowControl/>
                              <w:spacing w:after="0"/>
                              <w:contextualSpacing/>
                              <w:rPr>
                                <w:rFonts w:ascii="Arial" w:eastAsia="Calibri" w:hAnsi="Arial" w:cs="Arial"/>
                                <w:b/>
                                <w:lang w:val="en-GB"/>
                              </w:rPr>
                            </w:pPr>
                            <w:r w:rsidRPr="00BF3BEE">
                              <w:rPr>
                                <w:rFonts w:ascii="Arial" w:eastAsia="Calibri" w:hAnsi="Arial" w:cs="Arial"/>
                                <w:b/>
                                <w:lang w:val="en-GB"/>
                              </w:rPr>
                              <w:t xml:space="preserve">Periodontics: </w:t>
                            </w:r>
                            <w:r w:rsidRPr="00BF3BEE">
                              <w:rPr>
                                <w:rFonts w:ascii="Arial" w:eastAsia="Calibri" w:hAnsi="Arial" w:cs="Arial"/>
                                <w:lang w:val="en-GB"/>
                              </w:rPr>
                              <w:t>Routine hygiene visits and treatment of periodontitis.</w:t>
                            </w:r>
                          </w:p>
                          <w:p w14:paraId="65D0E837" w14:textId="77777777" w:rsidR="00BF3BEE" w:rsidRPr="00BF3BEE" w:rsidRDefault="00BF3BEE" w:rsidP="00BF3BEE">
                            <w:pPr>
                              <w:widowControl/>
                              <w:spacing w:after="0"/>
                              <w:contextualSpacing/>
                              <w:rPr>
                                <w:rFonts w:ascii="Arial" w:eastAsia="Calibri" w:hAnsi="Arial" w:cs="Arial"/>
                                <w:b/>
                                <w:lang w:val="en-GB"/>
                              </w:rPr>
                            </w:pPr>
                            <w:r w:rsidRPr="00BF3BEE">
                              <w:rPr>
                                <w:rFonts w:ascii="Arial" w:eastAsia="Calibri" w:hAnsi="Arial" w:cs="Arial"/>
                                <w:b/>
                                <w:lang w:val="en-GB"/>
                              </w:rPr>
                              <w:t xml:space="preserve">Prosthodontics: </w:t>
                            </w:r>
                            <w:r w:rsidRPr="00BF3BEE">
                              <w:rPr>
                                <w:rFonts w:ascii="Arial" w:eastAsia="Calibri" w:hAnsi="Arial" w:cs="Arial"/>
                                <w:lang w:val="en-GB"/>
                              </w:rPr>
                              <w:t>Fixed and removable prostheses to restore missing teeth.</w:t>
                            </w:r>
                          </w:p>
                          <w:p w14:paraId="1A696810" w14:textId="77777777" w:rsidR="00BF3BEE" w:rsidRPr="00BF3BEE" w:rsidRDefault="00BF3BEE" w:rsidP="00BF3BEE">
                            <w:pPr>
                              <w:widowControl/>
                              <w:spacing w:after="0"/>
                              <w:contextualSpacing/>
                              <w:rPr>
                                <w:rFonts w:ascii="Arial" w:eastAsia="Calibri" w:hAnsi="Arial" w:cs="Arial"/>
                                <w:b/>
                                <w:lang w:val="en-GB"/>
                              </w:rPr>
                            </w:pPr>
                            <w:r w:rsidRPr="00BF3BEE">
                              <w:rPr>
                                <w:rFonts w:ascii="Arial" w:eastAsia="Calibri" w:hAnsi="Arial" w:cs="Arial"/>
                                <w:b/>
                                <w:lang w:val="en-GB"/>
                              </w:rPr>
                              <w:t xml:space="preserve">Cosmetic Dentistry: </w:t>
                            </w:r>
                            <w:r w:rsidRPr="00BF3BEE">
                              <w:rPr>
                                <w:rFonts w:ascii="Arial" w:eastAsia="Calibri" w:hAnsi="Arial" w:cs="Arial"/>
                                <w:lang w:val="en-GB"/>
                              </w:rPr>
                              <w:t>Tooth whitening, Smile makeovers.</w:t>
                            </w:r>
                          </w:p>
                          <w:p w14:paraId="58C9FEBC" w14:textId="14FDC54C" w:rsidR="00BF3BEE" w:rsidRPr="00BF3BEE" w:rsidRDefault="00BF3BEE" w:rsidP="00BF3BEE">
                            <w:pPr>
                              <w:widowControl/>
                              <w:spacing w:after="0"/>
                              <w:contextualSpacing/>
                              <w:rPr>
                                <w:rFonts w:ascii="Arial" w:eastAsia="Calibri" w:hAnsi="Arial" w:cs="Arial"/>
                                <w:b/>
                                <w:lang w:val="en-GB"/>
                              </w:rPr>
                            </w:pPr>
                            <w:r w:rsidRPr="00BF3BEE">
                              <w:rPr>
                                <w:rFonts w:ascii="Arial" w:eastAsia="Calibri" w:hAnsi="Arial" w:cs="Arial"/>
                                <w:b/>
                                <w:lang w:val="en-GB"/>
                              </w:rPr>
                              <w:t>Orthodontics:</w:t>
                            </w:r>
                            <w:r w:rsidRPr="00BF3BEE">
                              <w:rPr>
                                <w:rFonts w:ascii="Arial" w:eastAsia="Calibri" w:hAnsi="Arial" w:cs="Arial"/>
                                <w:lang w:val="en-GB"/>
                              </w:rPr>
                              <w:t xml:space="preserve"> “</w:t>
                            </w:r>
                            <w:proofErr w:type="spellStart"/>
                            <w:r w:rsidRPr="00BF3BEE">
                              <w:rPr>
                                <w:rFonts w:ascii="Arial" w:eastAsia="Calibri" w:hAnsi="Arial" w:cs="Arial"/>
                                <w:lang w:val="en-GB"/>
                              </w:rPr>
                              <w:t>Invisalign</w:t>
                            </w:r>
                            <w:proofErr w:type="spellEnd"/>
                            <w:r w:rsidRPr="00BF3BEE">
                              <w:rPr>
                                <w:rFonts w:ascii="Arial" w:eastAsia="Calibri" w:hAnsi="Arial" w:cs="Arial"/>
                                <w:lang w:val="en-GB"/>
                              </w:rPr>
                              <w:t>”</w:t>
                            </w:r>
                            <w:r>
                              <w:rPr>
                                <w:rFonts w:ascii="Arial" w:eastAsia="Calibri" w:hAnsi="Arial" w:cs="Arial"/>
                                <w:lang w:val="en-GB"/>
                              </w:rPr>
                              <w:t>,</w:t>
                            </w:r>
                            <w:r w:rsidRPr="00BF3BEE">
                              <w:rPr>
                                <w:rFonts w:ascii="Arial" w:eastAsia="Calibri" w:hAnsi="Arial" w:cs="Arial"/>
                                <w:lang w:val="en-GB"/>
                              </w:rPr>
                              <w:t xml:space="preserve"> “Inman aligner”</w:t>
                            </w:r>
                            <w:r>
                              <w:rPr>
                                <w:rFonts w:ascii="Arial" w:eastAsia="Calibri" w:hAnsi="Arial" w:cs="Arial"/>
                                <w:lang w:val="en-GB"/>
                              </w:rPr>
                              <w:t>, “6 Month Smiles”</w:t>
                            </w:r>
                            <w:r w:rsidRPr="00BF3BEE">
                              <w:rPr>
                                <w:rFonts w:ascii="Arial" w:eastAsia="Calibri" w:hAnsi="Arial" w:cs="Arial"/>
                                <w:lang w:val="en-GB"/>
                              </w:rPr>
                              <w:t xml:space="preserve"> treatment to correct misalignment of teeth for improved aesthetics and function.</w:t>
                            </w:r>
                          </w:p>
                          <w:p w14:paraId="583E52BA" w14:textId="77777777" w:rsidR="00BF3BEE" w:rsidRPr="00BF3BEE" w:rsidRDefault="00BF3BEE" w:rsidP="00BF3BEE">
                            <w:pPr>
                              <w:widowControl/>
                              <w:spacing w:after="0"/>
                              <w:contextualSpacing/>
                              <w:rPr>
                                <w:rFonts w:ascii="Arial" w:eastAsia="Calibri" w:hAnsi="Arial" w:cs="Arial"/>
                                <w:b/>
                                <w:lang w:val="en-GB"/>
                              </w:rPr>
                            </w:pPr>
                            <w:r w:rsidRPr="00BF3BEE">
                              <w:rPr>
                                <w:rFonts w:ascii="Arial" w:eastAsia="Calibri" w:hAnsi="Arial" w:cs="Arial"/>
                                <w:b/>
                                <w:lang w:val="en-GB"/>
                              </w:rPr>
                              <w:t>Treatment of TMJDS:</w:t>
                            </w:r>
                            <w:r w:rsidRPr="00BF3BEE">
                              <w:rPr>
                                <w:rFonts w:ascii="Arial" w:eastAsia="Calibri" w:hAnsi="Arial" w:cs="Arial"/>
                                <w:lang w:val="en-GB"/>
                              </w:rPr>
                              <w:t xml:space="preserve"> (Temporomandibular Joint Dysfunction Syndrome) Treatment of dental causes of </w:t>
                            </w:r>
                            <w:proofErr w:type="spellStart"/>
                            <w:r w:rsidRPr="00BF3BEE">
                              <w:rPr>
                                <w:rFonts w:ascii="Arial" w:eastAsia="Calibri" w:hAnsi="Arial" w:cs="Arial"/>
                                <w:lang w:val="en-GB"/>
                              </w:rPr>
                              <w:t>myofacial</w:t>
                            </w:r>
                            <w:proofErr w:type="spellEnd"/>
                            <w:r w:rsidRPr="00BF3BEE">
                              <w:rPr>
                                <w:rFonts w:ascii="Arial" w:eastAsia="Calibri" w:hAnsi="Arial" w:cs="Arial"/>
                                <w:lang w:val="en-GB"/>
                              </w:rPr>
                              <w:t xml:space="preserve"> pain and internal derangement of the joint.</w:t>
                            </w:r>
                          </w:p>
                          <w:p w14:paraId="69F8A101" w14:textId="77777777" w:rsidR="00BF3BEE" w:rsidRPr="00BF3BEE" w:rsidRDefault="00BF3BEE" w:rsidP="00BF3BEE">
                            <w:pPr>
                              <w:widowControl/>
                              <w:spacing w:after="0"/>
                              <w:contextualSpacing/>
                              <w:rPr>
                                <w:rFonts w:ascii="Arial" w:eastAsia="Calibri" w:hAnsi="Arial" w:cs="Arial"/>
                                <w:b/>
                                <w:lang w:val="en-GB"/>
                              </w:rPr>
                            </w:pPr>
                            <w:r w:rsidRPr="00BF3BEE">
                              <w:rPr>
                                <w:rFonts w:ascii="Arial" w:eastAsia="Calibri" w:hAnsi="Arial" w:cs="Arial"/>
                                <w:b/>
                                <w:lang w:val="en-GB"/>
                              </w:rPr>
                              <w:t xml:space="preserve">Dental Implants: </w:t>
                            </w:r>
                            <w:r w:rsidRPr="00BF3BEE">
                              <w:rPr>
                                <w:rFonts w:ascii="Arial" w:eastAsia="Calibri" w:hAnsi="Arial" w:cs="Arial"/>
                                <w:lang w:val="en-GB"/>
                              </w:rPr>
                              <w:t>Use of titanium based implants to restore missing teeth.</w:t>
                            </w:r>
                          </w:p>
                          <w:p w14:paraId="66A483CC" w14:textId="77777777" w:rsidR="00413A65" w:rsidRPr="00504606" w:rsidRDefault="00413A65" w:rsidP="00413A65">
                            <w:pPr>
                              <w:rPr>
                                <w:rFonts w:ascii="Arial" w:hAnsi="Arial" w:cs="Arial"/>
                              </w:rPr>
                            </w:pPr>
                          </w:p>
                        </w:txbxContent>
                      </v:textbox>
                    </v:shape>
                  </w:pict>
                </mc:Fallback>
              </mc:AlternateContent>
            </w:r>
          </w:p>
          <w:p w14:paraId="77BF45AB" w14:textId="29EDD2F3" w:rsidR="00047265" w:rsidRDefault="00047265" w:rsidP="00EE7C8B">
            <w:pPr>
              <w:spacing w:line="244" w:lineRule="exact"/>
              <w:ind w:right="56"/>
              <w:jc w:val="center"/>
              <w:rPr>
                <w:rFonts w:ascii="Calibri" w:eastAsia="Calibri" w:hAnsi="Calibri" w:cs="Calibri"/>
                <w:b/>
                <w:sz w:val="20"/>
                <w:szCs w:val="20"/>
              </w:rPr>
            </w:pPr>
          </w:p>
          <w:p w14:paraId="7062CFB3" w14:textId="77777777" w:rsidR="00413A65" w:rsidRDefault="00413A65" w:rsidP="00EE7C8B">
            <w:pPr>
              <w:spacing w:line="244" w:lineRule="exact"/>
              <w:ind w:right="56"/>
              <w:jc w:val="center"/>
              <w:rPr>
                <w:rFonts w:ascii="Calibri" w:eastAsia="Calibri" w:hAnsi="Calibri" w:cs="Calibri"/>
                <w:b/>
                <w:sz w:val="20"/>
                <w:szCs w:val="20"/>
              </w:rPr>
            </w:pPr>
          </w:p>
          <w:p w14:paraId="4D173779" w14:textId="77777777" w:rsidR="00413A65" w:rsidRDefault="00413A65" w:rsidP="00EE7C8B">
            <w:pPr>
              <w:spacing w:line="244" w:lineRule="exact"/>
              <w:ind w:right="56"/>
              <w:rPr>
                <w:rFonts w:ascii="Calibri" w:eastAsia="Calibri" w:hAnsi="Calibri" w:cs="Calibri"/>
                <w:b/>
                <w:color w:val="0070C0"/>
                <w:sz w:val="32"/>
                <w:szCs w:val="32"/>
              </w:rPr>
            </w:pPr>
          </w:p>
          <w:p w14:paraId="74A1594A" w14:textId="77777777" w:rsidR="00413A65" w:rsidRDefault="00413A65" w:rsidP="00EE7C8B">
            <w:pPr>
              <w:spacing w:line="244" w:lineRule="exact"/>
              <w:ind w:right="56"/>
              <w:rPr>
                <w:rFonts w:ascii="Calibri" w:eastAsia="Calibri" w:hAnsi="Calibri" w:cs="Calibri"/>
                <w:b/>
                <w:color w:val="0070C0"/>
                <w:sz w:val="32"/>
                <w:szCs w:val="32"/>
              </w:rPr>
            </w:pPr>
          </w:p>
          <w:p w14:paraId="0C12722E" w14:textId="77777777" w:rsidR="00413A65" w:rsidRDefault="00413A65" w:rsidP="00EE7C8B">
            <w:pPr>
              <w:spacing w:line="244" w:lineRule="exact"/>
              <w:ind w:right="56"/>
              <w:rPr>
                <w:rFonts w:ascii="Calibri" w:eastAsia="Calibri" w:hAnsi="Calibri" w:cs="Calibri"/>
                <w:b/>
                <w:color w:val="0070C0"/>
                <w:sz w:val="32"/>
                <w:szCs w:val="32"/>
              </w:rPr>
            </w:pPr>
          </w:p>
          <w:p w14:paraId="5AF236B2" w14:textId="77777777" w:rsidR="00413A65" w:rsidRDefault="00413A65" w:rsidP="00EE7C8B">
            <w:pPr>
              <w:spacing w:line="244" w:lineRule="exact"/>
              <w:ind w:right="56"/>
              <w:rPr>
                <w:rFonts w:ascii="Calibri" w:eastAsia="Calibri" w:hAnsi="Calibri" w:cs="Calibri"/>
                <w:b/>
                <w:color w:val="0070C0"/>
                <w:sz w:val="32"/>
                <w:szCs w:val="32"/>
              </w:rPr>
            </w:pPr>
          </w:p>
          <w:p w14:paraId="7E5B2C9E" w14:textId="77777777" w:rsidR="00413A65" w:rsidRDefault="00413A65" w:rsidP="00EE7C8B">
            <w:pPr>
              <w:spacing w:line="244" w:lineRule="exact"/>
              <w:ind w:right="56"/>
              <w:rPr>
                <w:rFonts w:ascii="Calibri" w:eastAsia="Calibri" w:hAnsi="Calibri" w:cs="Calibri"/>
                <w:b/>
                <w:color w:val="0070C0"/>
                <w:sz w:val="32"/>
                <w:szCs w:val="32"/>
              </w:rPr>
            </w:pPr>
          </w:p>
          <w:p w14:paraId="19824729" w14:textId="77777777" w:rsidR="00413A65" w:rsidRPr="00351E4E" w:rsidRDefault="00413A65" w:rsidP="00EE7C8B">
            <w:pPr>
              <w:spacing w:line="244" w:lineRule="exact"/>
              <w:ind w:right="56"/>
              <w:rPr>
                <w:rFonts w:ascii="Calibri" w:eastAsia="Calibri" w:hAnsi="Calibri" w:cs="Calibri"/>
                <w:b/>
                <w:sz w:val="32"/>
                <w:szCs w:val="32"/>
              </w:rPr>
            </w:pPr>
            <w:r>
              <w:rPr>
                <w:rFonts w:ascii="Calibri" w:eastAsia="Calibri" w:hAnsi="Calibri" w:cs="Calibri"/>
                <w:b/>
                <w:color w:val="0070C0"/>
                <w:sz w:val="32"/>
                <w:szCs w:val="32"/>
              </w:rPr>
              <w:t>Range of Services</w:t>
            </w:r>
            <w:r w:rsidRPr="00351E4E">
              <w:rPr>
                <w:rFonts w:ascii="Calibri" w:eastAsia="Calibri" w:hAnsi="Calibri" w:cs="Calibri"/>
                <w:b/>
                <w:color w:val="0070C0"/>
                <w:sz w:val="32"/>
                <w:szCs w:val="32"/>
              </w:rPr>
              <w:t>:</w:t>
            </w:r>
          </w:p>
          <w:p w14:paraId="239BDD85" w14:textId="77777777" w:rsidR="00413A65" w:rsidRDefault="00413A65" w:rsidP="00EE7C8B">
            <w:pPr>
              <w:spacing w:line="244" w:lineRule="exact"/>
              <w:ind w:right="56"/>
              <w:rPr>
                <w:rFonts w:ascii="Calibri" w:eastAsia="Calibri" w:hAnsi="Calibri" w:cs="Calibri"/>
                <w:b/>
                <w:sz w:val="20"/>
                <w:szCs w:val="20"/>
              </w:rPr>
            </w:pPr>
          </w:p>
          <w:p w14:paraId="2C9B257E" w14:textId="77777777" w:rsidR="00413A65" w:rsidRDefault="00413A65" w:rsidP="00EE7C8B">
            <w:pPr>
              <w:spacing w:line="244" w:lineRule="exact"/>
              <w:ind w:right="56"/>
              <w:rPr>
                <w:rFonts w:ascii="Calibri" w:eastAsia="Calibri" w:hAnsi="Calibri" w:cs="Calibri"/>
                <w:b/>
                <w:sz w:val="20"/>
                <w:szCs w:val="20"/>
              </w:rPr>
            </w:pPr>
          </w:p>
          <w:p w14:paraId="6426FB78" w14:textId="77777777" w:rsidR="00047265" w:rsidRDefault="00047265" w:rsidP="00EE7C8B">
            <w:pPr>
              <w:spacing w:line="244" w:lineRule="exact"/>
              <w:ind w:right="56"/>
              <w:rPr>
                <w:rFonts w:ascii="Calibri" w:eastAsia="Calibri" w:hAnsi="Calibri" w:cs="Calibri"/>
                <w:b/>
                <w:sz w:val="20"/>
                <w:szCs w:val="20"/>
              </w:rPr>
            </w:pPr>
          </w:p>
          <w:p w14:paraId="657A974F" w14:textId="77777777" w:rsidR="00047265" w:rsidRDefault="00047265" w:rsidP="00EE7C8B">
            <w:pPr>
              <w:spacing w:line="244" w:lineRule="exact"/>
              <w:ind w:right="56"/>
              <w:rPr>
                <w:rFonts w:ascii="Calibri" w:eastAsia="Calibri" w:hAnsi="Calibri" w:cs="Calibri"/>
                <w:b/>
                <w:sz w:val="20"/>
                <w:szCs w:val="20"/>
              </w:rPr>
            </w:pPr>
          </w:p>
          <w:p w14:paraId="22662BA0" w14:textId="77777777" w:rsidR="00047265" w:rsidRDefault="00047265" w:rsidP="00EE7C8B">
            <w:pPr>
              <w:spacing w:line="244" w:lineRule="exact"/>
              <w:ind w:right="56"/>
              <w:rPr>
                <w:rFonts w:ascii="Calibri" w:eastAsia="Calibri" w:hAnsi="Calibri" w:cs="Calibri"/>
                <w:b/>
                <w:sz w:val="20"/>
                <w:szCs w:val="20"/>
              </w:rPr>
            </w:pPr>
          </w:p>
          <w:p w14:paraId="3F71F35C" w14:textId="77777777" w:rsidR="00047265" w:rsidRDefault="00047265" w:rsidP="00EE7C8B">
            <w:pPr>
              <w:spacing w:line="244" w:lineRule="exact"/>
              <w:ind w:right="56"/>
              <w:rPr>
                <w:rFonts w:ascii="Calibri" w:eastAsia="Calibri" w:hAnsi="Calibri" w:cs="Calibri"/>
                <w:b/>
                <w:sz w:val="20"/>
                <w:szCs w:val="20"/>
              </w:rPr>
            </w:pPr>
          </w:p>
          <w:p w14:paraId="73588323" w14:textId="77777777" w:rsidR="00047265" w:rsidRDefault="00047265" w:rsidP="00EE7C8B">
            <w:pPr>
              <w:spacing w:line="244" w:lineRule="exact"/>
              <w:ind w:right="56"/>
              <w:rPr>
                <w:rFonts w:ascii="Calibri" w:eastAsia="Calibri" w:hAnsi="Calibri" w:cs="Calibri"/>
                <w:b/>
                <w:sz w:val="20"/>
                <w:szCs w:val="20"/>
              </w:rPr>
            </w:pPr>
          </w:p>
          <w:p w14:paraId="704BAD7E" w14:textId="77777777" w:rsidR="00047265" w:rsidRDefault="00047265" w:rsidP="00EE7C8B">
            <w:pPr>
              <w:spacing w:line="244" w:lineRule="exact"/>
              <w:ind w:right="56"/>
              <w:rPr>
                <w:rFonts w:ascii="Calibri" w:eastAsia="Calibri" w:hAnsi="Calibri" w:cs="Calibri"/>
                <w:b/>
                <w:sz w:val="20"/>
                <w:szCs w:val="20"/>
              </w:rPr>
            </w:pPr>
          </w:p>
          <w:p w14:paraId="3F92BCE7" w14:textId="77777777" w:rsidR="00047265" w:rsidRPr="00F528D2" w:rsidRDefault="00047265" w:rsidP="00EE7C8B">
            <w:pPr>
              <w:spacing w:line="244" w:lineRule="exact"/>
              <w:ind w:right="56"/>
              <w:rPr>
                <w:rFonts w:ascii="Calibri" w:eastAsia="Calibri" w:hAnsi="Calibri" w:cs="Calibri"/>
                <w:b/>
                <w:sz w:val="20"/>
                <w:szCs w:val="20"/>
              </w:rPr>
            </w:pPr>
          </w:p>
        </w:tc>
      </w:tr>
      <w:tr w:rsidR="00413A65" w:rsidRPr="00F528D2" w14:paraId="5119F6FD" w14:textId="77777777" w:rsidTr="00D5534D">
        <w:trPr>
          <w:trHeight w:val="1291"/>
        </w:trPr>
        <w:tc>
          <w:tcPr>
            <w:tcW w:w="13893" w:type="dxa"/>
            <w:gridSpan w:val="5"/>
            <w:shd w:val="clear" w:color="auto" w:fill="F2F2F2" w:themeFill="background1" w:themeFillShade="F2"/>
            <w:vAlign w:val="center"/>
          </w:tcPr>
          <w:p w14:paraId="1FF7461F" w14:textId="77777777" w:rsidR="00047265" w:rsidRDefault="00047265" w:rsidP="00EE7C8B">
            <w:pPr>
              <w:spacing w:line="244" w:lineRule="exact"/>
              <w:ind w:right="56"/>
              <w:jc w:val="center"/>
              <w:rPr>
                <w:rFonts w:ascii="Calibri" w:eastAsia="Calibri" w:hAnsi="Calibri" w:cs="Calibri"/>
                <w:b/>
                <w:sz w:val="20"/>
                <w:szCs w:val="20"/>
              </w:rPr>
            </w:pPr>
            <w:r w:rsidRPr="00351E4E">
              <w:rPr>
                <w:rFonts w:ascii="Calibri" w:eastAsia="Calibri" w:hAnsi="Calibri" w:cs="Calibri"/>
                <w:b/>
                <w:noProof/>
                <w:sz w:val="32"/>
                <w:szCs w:val="32"/>
                <w:lang w:val="en-GB" w:eastAsia="en-GB"/>
              </w:rPr>
              <mc:AlternateContent>
                <mc:Choice Requires="wps">
                  <w:drawing>
                    <wp:anchor distT="0" distB="0" distL="114300" distR="114300" simplePos="0" relativeHeight="251675648" behindDoc="0" locked="0" layoutInCell="1" allowOverlap="1" wp14:anchorId="58D25A2C" wp14:editId="18DA2E8A">
                      <wp:simplePos x="0" y="0"/>
                      <wp:positionH relativeFrom="column">
                        <wp:posOffset>2050415</wp:posOffset>
                      </wp:positionH>
                      <wp:positionV relativeFrom="paragraph">
                        <wp:posOffset>-3175</wp:posOffset>
                      </wp:positionV>
                      <wp:extent cx="5644515" cy="509905"/>
                      <wp:effectExtent l="0" t="0" r="13335" b="2349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4515" cy="509905"/>
                              </a:xfrm>
                              <a:prstGeom prst="rect">
                                <a:avLst/>
                              </a:prstGeom>
                              <a:solidFill>
                                <a:srgbClr val="FFFFFF"/>
                              </a:solidFill>
                              <a:ln w="9525">
                                <a:solidFill>
                                  <a:srgbClr val="000000"/>
                                </a:solidFill>
                                <a:miter lim="800000"/>
                                <a:headEnd/>
                                <a:tailEnd/>
                              </a:ln>
                            </wps:spPr>
                            <wps:txbx>
                              <w:txbxContent>
                                <w:p w14:paraId="3740E909" w14:textId="77777777" w:rsidR="00413A65" w:rsidRPr="003D584A" w:rsidRDefault="0000163A" w:rsidP="00413A65">
                                  <w:pPr>
                                    <w:rPr>
                                      <w:rFonts w:ascii="Arial" w:hAnsi="Arial" w:cs="Arial"/>
                                    </w:rPr>
                                  </w:pPr>
                                  <w:r>
                                    <w:rPr>
                                      <w:rFonts w:ascii="Arial" w:hAnsi="Arial" w:cs="Arial"/>
                                    </w:rPr>
                                    <w:t>4</w:t>
                                  </w:r>
                                </w:p>
                                <w:p w14:paraId="1BDB61D4" w14:textId="77777777" w:rsidR="00047265" w:rsidRDefault="00047265" w:rsidP="00413A65"/>
                                <w:p w14:paraId="2414B2A2" w14:textId="77777777" w:rsidR="00047265" w:rsidRDefault="00047265" w:rsidP="00413A6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61.45pt;margin-top:-.25pt;width:444.45pt;height:40.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">
                      <v:textbox>
                        <w:txbxContent>
                          <w:p w14:paraId="3740E909" w14:textId="77777777" w:rsidR="00413A65" w:rsidRPr="003D584A" w:rsidRDefault="0000163A" w:rsidP="00413A65">
                            <w:pPr>
                              <w:rPr>
                                <w:rFonts w:ascii="Arial" w:hAnsi="Arial" w:cs="Arial"/>
                              </w:rPr>
                            </w:pPr>
                            <w:r>
                              <w:rPr>
                                <w:rFonts w:ascii="Arial" w:hAnsi="Arial" w:cs="Arial"/>
                              </w:rPr>
                              <w:t>4</w:t>
                            </w:r>
                          </w:p>
                          <w:p w14:paraId="1BDB61D4" w14:textId="77777777" w:rsidR="00047265" w:rsidRDefault="00047265" w:rsidP="00413A65"/>
                          <w:p w14:paraId="2414B2A2" w14:textId="77777777" w:rsidR="00047265" w:rsidRDefault="00047265" w:rsidP="00413A65"/>
                        </w:txbxContent>
                      </v:textbox>
                    </v:shape>
                  </w:pict>
                </mc:Fallback>
              </mc:AlternateContent>
            </w:r>
          </w:p>
          <w:p w14:paraId="5132F750" w14:textId="77777777" w:rsidR="00047265" w:rsidRPr="000C7156" w:rsidRDefault="009B4FDF" w:rsidP="008B1572">
            <w:pPr>
              <w:spacing w:line="244" w:lineRule="exact"/>
              <w:ind w:right="56"/>
              <w:rPr>
                <w:rFonts w:ascii="Calibri" w:eastAsia="Calibri" w:hAnsi="Calibri" w:cs="Calibri"/>
                <w:b/>
                <w:color w:val="0070C0"/>
                <w:sz w:val="32"/>
                <w:szCs w:val="32"/>
              </w:rPr>
            </w:pPr>
            <w:r w:rsidRPr="000C7156">
              <w:rPr>
                <w:rFonts w:ascii="Calibri" w:eastAsia="Calibri" w:hAnsi="Calibri" w:cs="Calibri"/>
                <w:b/>
                <w:color w:val="0070C0"/>
                <w:sz w:val="32"/>
                <w:szCs w:val="32"/>
              </w:rPr>
              <w:t>Number Of</w:t>
            </w:r>
          </w:p>
          <w:p w14:paraId="70139C98" w14:textId="77777777" w:rsidR="009B4FDF" w:rsidRPr="00F528D2" w:rsidRDefault="009B4FDF" w:rsidP="008B1572">
            <w:pPr>
              <w:spacing w:line="244" w:lineRule="exact"/>
              <w:ind w:right="56"/>
              <w:rPr>
                <w:rFonts w:ascii="Calibri" w:eastAsia="Calibri" w:hAnsi="Calibri" w:cs="Calibri"/>
                <w:b/>
                <w:sz w:val="20"/>
                <w:szCs w:val="20"/>
              </w:rPr>
            </w:pPr>
            <w:r w:rsidRPr="000C7156">
              <w:rPr>
                <w:rFonts w:ascii="Calibri" w:eastAsia="Calibri" w:hAnsi="Calibri" w:cs="Calibri"/>
                <w:b/>
                <w:color w:val="0070C0"/>
                <w:sz w:val="32"/>
                <w:szCs w:val="32"/>
              </w:rPr>
              <w:t>Sur</w:t>
            </w:r>
            <w:r w:rsidR="000C7156" w:rsidRPr="000C7156">
              <w:rPr>
                <w:rFonts w:ascii="Calibri" w:eastAsia="Calibri" w:hAnsi="Calibri" w:cs="Calibri"/>
                <w:b/>
                <w:color w:val="0070C0"/>
                <w:sz w:val="32"/>
                <w:szCs w:val="32"/>
              </w:rPr>
              <w:t>geries</w:t>
            </w:r>
            <w:r w:rsidR="000C7156">
              <w:rPr>
                <w:rFonts w:ascii="Calibri" w:eastAsia="Calibri" w:hAnsi="Calibri" w:cs="Calibri"/>
                <w:b/>
                <w:sz w:val="20"/>
                <w:szCs w:val="20"/>
              </w:rPr>
              <w:t>:</w:t>
            </w:r>
          </w:p>
        </w:tc>
      </w:tr>
      <w:tr w:rsidR="009B4FDF" w:rsidRPr="00F528D2" w14:paraId="7D6143D0" w14:textId="77777777" w:rsidTr="00797FE0">
        <w:trPr>
          <w:trHeight w:val="1291"/>
        </w:trPr>
        <w:tc>
          <w:tcPr>
            <w:tcW w:w="13893" w:type="dxa"/>
            <w:gridSpan w:val="5"/>
            <w:shd w:val="clear" w:color="auto" w:fill="F2F2F2" w:themeFill="background1" w:themeFillShade="F2"/>
            <w:vAlign w:val="center"/>
          </w:tcPr>
          <w:p w14:paraId="4CBEF9CA" w14:textId="77777777" w:rsidR="009B4FDF" w:rsidRDefault="009B4FDF" w:rsidP="00797FE0">
            <w:pPr>
              <w:spacing w:line="244" w:lineRule="exact"/>
              <w:ind w:right="56"/>
              <w:jc w:val="center"/>
              <w:rPr>
                <w:rFonts w:ascii="Calibri" w:eastAsia="Calibri" w:hAnsi="Calibri" w:cs="Calibri"/>
                <w:b/>
                <w:sz w:val="20"/>
                <w:szCs w:val="20"/>
              </w:rPr>
            </w:pPr>
            <w:r w:rsidRPr="00351E4E">
              <w:rPr>
                <w:rFonts w:ascii="Calibri" w:eastAsia="Calibri" w:hAnsi="Calibri" w:cs="Calibri"/>
                <w:b/>
                <w:noProof/>
                <w:sz w:val="32"/>
                <w:szCs w:val="32"/>
                <w:lang w:val="en-GB" w:eastAsia="en-GB"/>
              </w:rPr>
              <mc:AlternateContent>
                <mc:Choice Requires="wps">
                  <w:drawing>
                    <wp:anchor distT="0" distB="0" distL="114300" distR="114300" simplePos="0" relativeHeight="251712512" behindDoc="0" locked="0" layoutInCell="1" allowOverlap="1" wp14:anchorId="64655D89" wp14:editId="1FC23972">
                      <wp:simplePos x="0" y="0"/>
                      <wp:positionH relativeFrom="column">
                        <wp:posOffset>2050415</wp:posOffset>
                      </wp:positionH>
                      <wp:positionV relativeFrom="paragraph">
                        <wp:posOffset>71755</wp:posOffset>
                      </wp:positionV>
                      <wp:extent cx="5644515" cy="520065"/>
                      <wp:effectExtent l="0" t="0" r="13335" b="1333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4515" cy="520065"/>
                              </a:xfrm>
                              <a:prstGeom prst="rect">
                                <a:avLst/>
                              </a:prstGeom>
                              <a:solidFill>
                                <a:srgbClr val="FFFFFF"/>
                              </a:solidFill>
                              <a:ln w="9525">
                                <a:solidFill>
                                  <a:srgbClr val="000000"/>
                                </a:solidFill>
                                <a:miter lim="800000"/>
                                <a:headEnd/>
                                <a:tailEnd/>
                              </a:ln>
                            </wps:spPr>
                            <wps:txbx>
                              <w:txbxContent>
                                <w:p w14:paraId="1288C716" w14:textId="77777777" w:rsidR="009B4FDF" w:rsidRPr="003D584A" w:rsidRDefault="0000163A" w:rsidP="009B4FDF">
                                  <w:pPr>
                                    <w:rPr>
                                      <w:rFonts w:ascii="Arial" w:hAnsi="Arial" w:cs="Arial"/>
                                    </w:rPr>
                                  </w:pPr>
                                  <w:r>
                                    <w:rPr>
                                      <w:rFonts w:ascii="Arial" w:hAnsi="Arial" w:cs="Arial"/>
                                    </w:rPr>
                                    <w:t>Education room located in staff room with a library of books</w:t>
                                  </w:r>
                                </w:p>
                                <w:p w14:paraId="07A9ECE0" w14:textId="77777777" w:rsidR="009B4FDF" w:rsidRPr="000C7156" w:rsidRDefault="009B4FDF" w:rsidP="009B4FDF">
                                  <w:pPr>
                                    <w:rPr>
                                      <w:rFonts w:ascii="Arial" w:hAnsi="Arial" w:cs="Arial"/>
                                    </w:rPr>
                                  </w:pPr>
                                </w:p>
                                <w:p w14:paraId="49702AD4" w14:textId="77777777" w:rsidR="009B4FDF" w:rsidRDefault="009B4FDF" w:rsidP="009B4F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161.45pt;margin-top:5.65pt;width:444.45pt;height:40.9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">
                      <v:textbox>
                        <w:txbxContent>
                          <w:p w14:paraId="1288C716" w14:textId="77777777" w:rsidR="009B4FDF" w:rsidRPr="003D584A" w:rsidRDefault="0000163A" w:rsidP="009B4FDF">
                            <w:pPr>
                              <w:rPr>
                                <w:rFonts w:ascii="Arial" w:hAnsi="Arial" w:cs="Arial"/>
                              </w:rPr>
                            </w:pPr>
                            <w:r>
                              <w:rPr>
                                <w:rFonts w:ascii="Arial" w:hAnsi="Arial" w:cs="Arial"/>
                              </w:rPr>
                              <w:t>Education room located in staff room with a library of books</w:t>
                            </w:r>
                          </w:p>
                          <w:p w14:paraId="07A9ECE0" w14:textId="77777777" w:rsidR="009B4FDF" w:rsidRPr="000C7156" w:rsidRDefault="009B4FDF" w:rsidP="009B4FDF">
                            <w:pPr>
                              <w:rPr>
                                <w:rFonts w:ascii="Arial" w:hAnsi="Arial" w:cs="Arial"/>
                              </w:rPr>
                            </w:pPr>
                          </w:p>
                          <w:p w14:paraId="49702AD4" w14:textId="77777777" w:rsidR="009B4FDF" w:rsidRDefault="009B4FDF" w:rsidP="009B4FDF"/>
                        </w:txbxContent>
                      </v:textbox>
                    </v:shape>
                  </w:pict>
                </mc:Fallback>
              </mc:AlternateContent>
            </w:r>
          </w:p>
          <w:p w14:paraId="2F041AA3" w14:textId="77777777" w:rsidR="000C7156" w:rsidRDefault="000C7156" w:rsidP="00797FE0">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Extra Facilities in the</w:t>
            </w:r>
          </w:p>
          <w:p w14:paraId="16A20AD6" w14:textId="77777777" w:rsidR="009B4FDF" w:rsidRPr="00F528D2" w:rsidRDefault="000C7156" w:rsidP="00797FE0">
            <w:pPr>
              <w:spacing w:line="244" w:lineRule="exact"/>
              <w:ind w:right="56"/>
              <w:rPr>
                <w:rFonts w:ascii="Calibri" w:eastAsia="Calibri" w:hAnsi="Calibri" w:cs="Calibri"/>
                <w:b/>
                <w:sz w:val="20"/>
                <w:szCs w:val="20"/>
              </w:rPr>
            </w:pPr>
            <w:r>
              <w:rPr>
                <w:rFonts w:ascii="Calibri" w:eastAsia="Calibri" w:hAnsi="Calibri" w:cs="Calibri"/>
                <w:b/>
                <w:color w:val="0070C0"/>
                <w:sz w:val="32"/>
                <w:szCs w:val="32"/>
              </w:rPr>
              <w:t>Practice</w:t>
            </w:r>
            <w:r>
              <w:rPr>
                <w:rFonts w:ascii="Calibri" w:eastAsia="Calibri" w:hAnsi="Calibri" w:cs="Calibri"/>
                <w:b/>
                <w:color w:val="0070C0"/>
              </w:rPr>
              <w:t>(e.g. Education Rm)</w:t>
            </w:r>
            <w:r w:rsidR="009B4FDF" w:rsidRPr="00351E4E">
              <w:rPr>
                <w:rFonts w:ascii="Calibri" w:eastAsia="Calibri" w:hAnsi="Calibri" w:cs="Calibri"/>
                <w:b/>
                <w:color w:val="0070C0"/>
                <w:sz w:val="32"/>
                <w:szCs w:val="32"/>
              </w:rPr>
              <w:t>:</w:t>
            </w:r>
          </w:p>
        </w:tc>
      </w:tr>
      <w:tr w:rsidR="009B4FDF" w:rsidRPr="00F528D2" w14:paraId="5CD8BCBD" w14:textId="77777777" w:rsidTr="00797FE0">
        <w:trPr>
          <w:trHeight w:val="1291"/>
        </w:trPr>
        <w:tc>
          <w:tcPr>
            <w:tcW w:w="13893" w:type="dxa"/>
            <w:gridSpan w:val="5"/>
            <w:shd w:val="clear" w:color="auto" w:fill="F2F2F2" w:themeFill="background1" w:themeFillShade="F2"/>
            <w:vAlign w:val="center"/>
          </w:tcPr>
          <w:p w14:paraId="611E73B4" w14:textId="77777777" w:rsidR="009B4FDF" w:rsidRDefault="009B4FDF" w:rsidP="00797FE0">
            <w:pPr>
              <w:spacing w:line="244" w:lineRule="exact"/>
              <w:ind w:right="56"/>
              <w:jc w:val="center"/>
              <w:rPr>
                <w:rFonts w:ascii="Calibri" w:eastAsia="Calibri" w:hAnsi="Calibri" w:cs="Calibri"/>
                <w:b/>
                <w:sz w:val="20"/>
                <w:szCs w:val="20"/>
              </w:rPr>
            </w:pPr>
            <w:r w:rsidRPr="00351E4E">
              <w:rPr>
                <w:rFonts w:ascii="Calibri" w:eastAsia="Calibri" w:hAnsi="Calibri" w:cs="Calibri"/>
                <w:b/>
                <w:noProof/>
                <w:sz w:val="32"/>
                <w:szCs w:val="32"/>
                <w:lang w:val="en-GB" w:eastAsia="en-GB"/>
              </w:rPr>
              <mc:AlternateContent>
                <mc:Choice Requires="wps">
                  <w:drawing>
                    <wp:anchor distT="0" distB="0" distL="114300" distR="114300" simplePos="0" relativeHeight="251710464" behindDoc="0" locked="0" layoutInCell="1" allowOverlap="1" wp14:anchorId="4AB28995" wp14:editId="1FC23972">
                      <wp:simplePos x="0" y="0"/>
                      <wp:positionH relativeFrom="column">
                        <wp:posOffset>2050415</wp:posOffset>
                      </wp:positionH>
                      <wp:positionV relativeFrom="paragraph">
                        <wp:posOffset>71755</wp:posOffset>
                      </wp:positionV>
                      <wp:extent cx="5644515" cy="520065"/>
                      <wp:effectExtent l="0" t="0" r="13335" b="1333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4515" cy="520065"/>
                              </a:xfrm>
                              <a:prstGeom prst="rect">
                                <a:avLst/>
                              </a:prstGeom>
                              <a:solidFill>
                                <a:srgbClr val="FFFFFF"/>
                              </a:solidFill>
                              <a:ln w="9525">
                                <a:solidFill>
                                  <a:srgbClr val="000000"/>
                                </a:solidFill>
                                <a:miter lim="800000"/>
                                <a:headEnd/>
                                <a:tailEnd/>
                              </a:ln>
                            </wps:spPr>
                            <wps:txbx>
                              <w:txbxContent>
                                <w:p w14:paraId="62852A53" w14:textId="77777777" w:rsidR="009B4FDF" w:rsidRPr="003D584A" w:rsidRDefault="0000163A" w:rsidP="009B4FDF">
                                  <w:pPr>
                                    <w:rPr>
                                      <w:rFonts w:ascii="Arial" w:hAnsi="Arial" w:cs="Arial"/>
                                    </w:rPr>
                                  </w:pPr>
                                  <w:r>
                                    <w:rPr>
                                      <w:rFonts w:ascii="Arial" w:hAnsi="Arial" w:cs="Arial"/>
                                    </w:rPr>
                                    <w:t xml:space="preserve">BDA Good practice </w:t>
                                  </w:r>
                                </w:p>
                                <w:p w14:paraId="27D5B5B1" w14:textId="77777777" w:rsidR="009B4FDF" w:rsidRDefault="009B4FDF" w:rsidP="009B4FDF"/>
                                <w:p w14:paraId="0E6B2BEE" w14:textId="77777777" w:rsidR="009B4FDF" w:rsidRDefault="009B4FDF" w:rsidP="009B4F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161.45pt;margin-top:5.65pt;width:444.45pt;height:40.9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">
                      <v:textbox>
                        <w:txbxContent>
                          <w:p w14:paraId="62852A53" w14:textId="77777777" w:rsidR="009B4FDF" w:rsidRPr="003D584A" w:rsidRDefault="0000163A" w:rsidP="009B4FDF">
                            <w:pPr>
                              <w:rPr>
                                <w:rFonts w:ascii="Arial" w:hAnsi="Arial" w:cs="Arial"/>
                              </w:rPr>
                            </w:pPr>
                            <w:r>
                              <w:rPr>
                                <w:rFonts w:ascii="Arial" w:hAnsi="Arial" w:cs="Arial"/>
                              </w:rPr>
                              <w:t xml:space="preserve">BDA Good practice </w:t>
                            </w:r>
                          </w:p>
                          <w:p w14:paraId="27D5B5B1" w14:textId="77777777" w:rsidR="009B4FDF" w:rsidRDefault="009B4FDF" w:rsidP="009B4FDF"/>
                          <w:p w14:paraId="0E6B2BEE" w14:textId="77777777" w:rsidR="009B4FDF" w:rsidRDefault="009B4FDF" w:rsidP="009B4FDF"/>
                        </w:txbxContent>
                      </v:textbox>
                    </v:shape>
                  </w:pict>
                </mc:Fallback>
              </mc:AlternateContent>
            </w:r>
          </w:p>
          <w:p w14:paraId="5238A62C" w14:textId="77777777" w:rsidR="009B4FDF" w:rsidRDefault="009B4FDF" w:rsidP="00797FE0">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Awards Achieved by</w:t>
            </w:r>
          </w:p>
          <w:p w14:paraId="546CAF48" w14:textId="77777777" w:rsidR="009B4FDF" w:rsidRPr="00F528D2" w:rsidRDefault="009B4FDF" w:rsidP="00797FE0">
            <w:pPr>
              <w:spacing w:line="244" w:lineRule="exact"/>
              <w:ind w:right="56"/>
              <w:rPr>
                <w:rFonts w:ascii="Calibri" w:eastAsia="Calibri" w:hAnsi="Calibri" w:cs="Calibri"/>
                <w:b/>
                <w:sz w:val="20"/>
                <w:szCs w:val="20"/>
              </w:rPr>
            </w:pPr>
            <w:r>
              <w:rPr>
                <w:rFonts w:ascii="Calibri" w:eastAsia="Calibri" w:hAnsi="Calibri" w:cs="Calibri"/>
                <w:b/>
                <w:color w:val="0070C0"/>
                <w:sz w:val="32"/>
                <w:szCs w:val="32"/>
              </w:rPr>
              <w:t>The Practice</w:t>
            </w:r>
            <w:r w:rsidRPr="00351E4E">
              <w:rPr>
                <w:rFonts w:ascii="Calibri" w:eastAsia="Calibri" w:hAnsi="Calibri" w:cs="Calibri"/>
                <w:b/>
                <w:color w:val="0070C0"/>
                <w:sz w:val="32"/>
                <w:szCs w:val="32"/>
              </w:rPr>
              <w:t>:</w:t>
            </w:r>
          </w:p>
        </w:tc>
      </w:tr>
      <w:tr w:rsidR="00047265" w:rsidRPr="00F528D2" w14:paraId="615E2321" w14:textId="77777777" w:rsidTr="00846DAE">
        <w:trPr>
          <w:trHeight w:val="1001"/>
        </w:trPr>
        <w:tc>
          <w:tcPr>
            <w:tcW w:w="13893" w:type="dxa"/>
            <w:gridSpan w:val="5"/>
            <w:shd w:val="clear" w:color="auto" w:fill="0070C0"/>
            <w:vAlign w:val="center"/>
          </w:tcPr>
          <w:p w14:paraId="57C7FF8C" w14:textId="77777777" w:rsidR="00047265" w:rsidRPr="008B1572" w:rsidRDefault="000C7156" w:rsidP="00EE7C8B">
            <w:pPr>
              <w:spacing w:line="244" w:lineRule="exact"/>
              <w:ind w:right="56"/>
              <w:jc w:val="center"/>
              <w:rPr>
                <w:rFonts w:ascii="Arial Black" w:eastAsia="Calibri" w:hAnsi="Arial Black" w:cs="Calibri"/>
                <w:b/>
                <w:color w:val="FFFFFF" w:themeColor="background1"/>
                <w:sz w:val="24"/>
                <w:szCs w:val="24"/>
              </w:rPr>
            </w:pPr>
            <w:r>
              <w:rPr>
                <w:rFonts w:ascii="Arial Black" w:eastAsia="Calibri" w:hAnsi="Arial Black" w:cs="Calibri"/>
                <w:b/>
                <w:color w:val="FFFFFF" w:themeColor="background1"/>
                <w:sz w:val="24"/>
                <w:szCs w:val="24"/>
              </w:rPr>
              <w:t>DETAILS</w:t>
            </w:r>
            <w:r w:rsidR="008B1572">
              <w:rPr>
                <w:rFonts w:ascii="Arial Black" w:eastAsia="Calibri" w:hAnsi="Arial Black" w:cs="Calibri"/>
                <w:b/>
                <w:color w:val="FFFFFF" w:themeColor="background1"/>
                <w:sz w:val="24"/>
                <w:szCs w:val="24"/>
              </w:rPr>
              <w:t xml:space="preserve"> OF </w:t>
            </w:r>
            <w:r w:rsidR="008B1572" w:rsidRPr="008B1572">
              <w:rPr>
                <w:rFonts w:ascii="Arial Black" w:eastAsia="Calibri" w:hAnsi="Arial Black" w:cs="Calibri"/>
                <w:b/>
                <w:color w:val="FFFFFF" w:themeColor="background1"/>
                <w:sz w:val="24"/>
                <w:szCs w:val="24"/>
              </w:rPr>
              <w:t>STAFF EMPLOYED AT THE PRACTICE</w:t>
            </w:r>
          </w:p>
          <w:p w14:paraId="2F639AC3" w14:textId="77777777" w:rsidR="00366CE2" w:rsidRPr="00F528D2" w:rsidRDefault="00366CE2" w:rsidP="008B1572">
            <w:pPr>
              <w:spacing w:line="244" w:lineRule="exact"/>
              <w:ind w:right="56"/>
              <w:jc w:val="center"/>
              <w:rPr>
                <w:rFonts w:ascii="Calibri" w:eastAsia="Calibri" w:hAnsi="Calibri" w:cs="Calibri"/>
                <w:b/>
                <w:sz w:val="20"/>
                <w:szCs w:val="20"/>
              </w:rPr>
            </w:pPr>
          </w:p>
        </w:tc>
      </w:tr>
      <w:tr w:rsidR="00366CE2" w:rsidRPr="00F528D2" w14:paraId="262F3CBE" w14:textId="77777777" w:rsidTr="000C7156">
        <w:trPr>
          <w:trHeight w:val="2395"/>
        </w:trPr>
        <w:tc>
          <w:tcPr>
            <w:tcW w:w="2552" w:type="dxa"/>
            <w:shd w:val="clear" w:color="auto" w:fill="F2F2F2" w:themeFill="background1" w:themeFillShade="F2"/>
            <w:vAlign w:val="center"/>
          </w:tcPr>
          <w:p w14:paraId="05ADB2EB" w14:textId="77777777" w:rsidR="00366CE2" w:rsidRDefault="00366CE2" w:rsidP="00B551D8">
            <w:pPr>
              <w:spacing w:line="244" w:lineRule="exact"/>
              <w:ind w:right="56"/>
              <w:jc w:val="both"/>
              <w:rPr>
                <w:rFonts w:ascii="Calibri" w:eastAsia="Calibri" w:hAnsi="Calibri" w:cs="Calibri"/>
                <w:b/>
                <w:color w:val="0070C0"/>
                <w:sz w:val="32"/>
                <w:szCs w:val="32"/>
              </w:rPr>
            </w:pPr>
            <w:r w:rsidRPr="00351E4E">
              <w:rPr>
                <w:rFonts w:ascii="Calibri" w:eastAsia="Calibri" w:hAnsi="Calibri" w:cs="Calibri"/>
                <w:b/>
                <w:noProof/>
                <w:sz w:val="32"/>
                <w:szCs w:val="32"/>
                <w:lang w:val="en-GB" w:eastAsia="en-GB"/>
              </w:rPr>
              <w:lastRenderedPageBreak/>
              <mc:AlternateContent>
                <mc:Choice Requires="wps">
                  <w:drawing>
                    <wp:anchor distT="0" distB="0" distL="114300" distR="114300" simplePos="0" relativeHeight="251686912" behindDoc="0" locked="0" layoutInCell="1" allowOverlap="1" wp14:anchorId="5B4A09D9" wp14:editId="4268B907">
                      <wp:simplePos x="0" y="0"/>
                      <wp:positionH relativeFrom="column">
                        <wp:posOffset>923290</wp:posOffset>
                      </wp:positionH>
                      <wp:positionV relativeFrom="paragraph">
                        <wp:posOffset>-70485</wp:posOffset>
                      </wp:positionV>
                      <wp:extent cx="478155" cy="520065"/>
                      <wp:effectExtent l="0" t="0" r="17145" b="1333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 cy="520065"/>
                              </a:xfrm>
                              <a:prstGeom prst="rect">
                                <a:avLst/>
                              </a:prstGeom>
                              <a:solidFill>
                                <a:srgbClr val="FFFFFF"/>
                              </a:solidFill>
                              <a:ln w="9525">
                                <a:solidFill>
                                  <a:srgbClr val="000000"/>
                                </a:solidFill>
                                <a:miter lim="800000"/>
                                <a:headEnd/>
                                <a:tailEnd/>
                              </a:ln>
                            </wps:spPr>
                            <wps:txbx>
                              <w:txbxContent>
                                <w:p w14:paraId="5AB51DAB" w14:textId="77777777" w:rsidR="00366CE2" w:rsidRPr="00BE42DC" w:rsidRDefault="00A82282" w:rsidP="00047265">
                                  <w:pPr>
                                    <w:rPr>
                                      <w:rFonts w:ascii="Arial" w:hAnsi="Arial" w:cs="Arial"/>
                                    </w:rPr>
                                  </w:pPr>
                                  <w:r>
                                    <w:rPr>
                                      <w:rFonts w:ascii="Arial" w:hAnsi="Arial" w:cs="Arial"/>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72.7pt;margin-top:-5.55pt;width:37.65pt;height:40.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">
                      <v:textbox>
                        <w:txbxContent>
                          <w:p w14:paraId="5AB51DAB" w14:textId="77777777" w:rsidR="00366CE2" w:rsidRPr="00BE42DC" w:rsidRDefault="00A82282" w:rsidP="00047265">
                            <w:pPr>
                              <w:rPr>
                                <w:rFonts w:ascii="Arial" w:hAnsi="Arial" w:cs="Arial"/>
                              </w:rPr>
                            </w:pPr>
                            <w:r>
                              <w:rPr>
                                <w:rFonts w:ascii="Arial" w:hAnsi="Arial" w:cs="Arial"/>
                              </w:rPr>
                              <w:t>5</w:t>
                            </w:r>
                          </w:p>
                        </w:txbxContent>
                      </v:textbox>
                    </v:shape>
                  </w:pict>
                </mc:Fallback>
              </mc:AlternateContent>
            </w:r>
          </w:p>
          <w:p w14:paraId="0C155F17" w14:textId="77777777" w:rsidR="00366CE2" w:rsidRDefault="00366CE2" w:rsidP="00B551D8">
            <w:pPr>
              <w:spacing w:line="244" w:lineRule="exact"/>
              <w:ind w:right="56"/>
              <w:jc w:val="both"/>
              <w:rPr>
                <w:rFonts w:ascii="Calibri" w:eastAsia="Calibri" w:hAnsi="Calibri" w:cs="Calibri"/>
                <w:b/>
                <w:color w:val="0070C0"/>
                <w:sz w:val="32"/>
                <w:szCs w:val="32"/>
              </w:rPr>
            </w:pPr>
            <w:r>
              <w:rPr>
                <w:rFonts w:ascii="Calibri" w:eastAsia="Calibri" w:hAnsi="Calibri" w:cs="Calibri"/>
                <w:b/>
                <w:color w:val="0070C0"/>
                <w:sz w:val="32"/>
                <w:szCs w:val="32"/>
              </w:rPr>
              <w:t>Dentists:</w:t>
            </w:r>
          </w:p>
        </w:tc>
        <w:tc>
          <w:tcPr>
            <w:tcW w:w="2835" w:type="dxa"/>
            <w:shd w:val="clear" w:color="auto" w:fill="F2F2F2" w:themeFill="background1" w:themeFillShade="F2"/>
            <w:vAlign w:val="center"/>
          </w:tcPr>
          <w:p w14:paraId="09BF3F62" w14:textId="77777777" w:rsidR="00366CE2" w:rsidRDefault="00366CE2" w:rsidP="00B551D8">
            <w:pPr>
              <w:spacing w:line="244" w:lineRule="exact"/>
              <w:ind w:right="56"/>
              <w:rPr>
                <w:rFonts w:ascii="Calibri" w:eastAsia="Calibri" w:hAnsi="Calibri" w:cs="Calibri"/>
                <w:b/>
                <w:color w:val="0070C0"/>
                <w:sz w:val="32"/>
                <w:szCs w:val="32"/>
              </w:rPr>
            </w:pPr>
            <w:r w:rsidRPr="00B551D8">
              <w:rPr>
                <w:rFonts w:ascii="Calibri" w:eastAsia="Calibri" w:hAnsi="Calibri" w:cs="Calibri"/>
                <w:b/>
                <w:noProof/>
                <w:color w:val="0070C0"/>
                <w:sz w:val="32"/>
                <w:szCs w:val="32"/>
                <w:lang w:val="en-GB" w:eastAsia="en-GB"/>
              </w:rPr>
              <mc:AlternateContent>
                <mc:Choice Requires="wps">
                  <w:drawing>
                    <wp:anchor distT="0" distB="0" distL="114300" distR="114300" simplePos="0" relativeHeight="251687936" behindDoc="0" locked="0" layoutInCell="1" allowOverlap="1" wp14:anchorId="468F0A4C" wp14:editId="788AEDC2">
                      <wp:simplePos x="0" y="0"/>
                      <wp:positionH relativeFrom="column">
                        <wp:posOffset>1072515</wp:posOffset>
                      </wp:positionH>
                      <wp:positionV relativeFrom="paragraph">
                        <wp:posOffset>-46355</wp:posOffset>
                      </wp:positionV>
                      <wp:extent cx="509905" cy="520065"/>
                      <wp:effectExtent l="0" t="0" r="23495" b="133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05" cy="520065"/>
                              </a:xfrm>
                              <a:prstGeom prst="rect">
                                <a:avLst/>
                              </a:prstGeom>
                              <a:solidFill>
                                <a:srgbClr val="FFFFFF"/>
                              </a:solidFill>
                              <a:ln w="9525">
                                <a:solidFill>
                                  <a:srgbClr val="000000"/>
                                </a:solidFill>
                                <a:miter lim="800000"/>
                                <a:headEnd/>
                                <a:tailEnd/>
                              </a:ln>
                            </wps:spPr>
                            <wps:txbx>
                              <w:txbxContent>
                                <w:p w14:paraId="0E479006" w14:textId="77777777" w:rsidR="00366CE2" w:rsidRPr="00632B4A" w:rsidRDefault="00486EA7">
                                  <w:pPr>
                                    <w:rPr>
                                      <w:rFonts w:ascii="Arial" w:hAnsi="Arial" w:cs="Arial"/>
                                    </w:rPr>
                                  </w:pPr>
                                  <w:r>
                                    <w:rPr>
                                      <w:rFonts w:ascii="Arial" w:hAnsi="Arial" w:cs="Arial"/>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84.45pt;margin-top:-3.65pt;width:40.15pt;height:40.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">
                      <v:textbox>
                        <w:txbxContent>
                          <w:p w14:paraId="0E479006" w14:textId="77777777" w:rsidR="00366CE2" w:rsidRPr="00632B4A" w:rsidRDefault="00486EA7">
                            <w:pPr>
                              <w:rPr>
                                <w:rFonts w:ascii="Arial" w:hAnsi="Arial" w:cs="Arial"/>
                              </w:rPr>
                            </w:pPr>
                            <w:r>
                              <w:rPr>
                                <w:rFonts w:ascii="Arial" w:hAnsi="Arial" w:cs="Arial"/>
                              </w:rPr>
                              <w:t>2</w:t>
                            </w:r>
                          </w:p>
                        </w:txbxContent>
                      </v:textbox>
                    </v:shape>
                  </w:pict>
                </mc:Fallback>
              </mc:AlternateContent>
            </w:r>
          </w:p>
          <w:p w14:paraId="1A125E68" w14:textId="77777777" w:rsidR="00366CE2" w:rsidRDefault="00366CE2" w:rsidP="00B551D8">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Hygiene/</w:t>
            </w:r>
          </w:p>
          <w:p w14:paraId="5C7D0E98" w14:textId="77777777" w:rsidR="00366CE2" w:rsidRDefault="00366CE2" w:rsidP="000C7156">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Therapist</w:t>
            </w:r>
            <w:r w:rsidR="000C7156">
              <w:rPr>
                <w:rFonts w:ascii="Calibri" w:eastAsia="Calibri" w:hAnsi="Calibri" w:cs="Calibri"/>
                <w:b/>
                <w:color w:val="0070C0"/>
              </w:rPr>
              <w:t>(s)</w:t>
            </w:r>
            <w:r>
              <w:rPr>
                <w:rFonts w:ascii="Calibri" w:eastAsia="Calibri" w:hAnsi="Calibri" w:cs="Calibri"/>
                <w:b/>
                <w:color w:val="0070C0"/>
                <w:sz w:val="32"/>
                <w:szCs w:val="32"/>
              </w:rPr>
              <w:t xml:space="preserve">: </w:t>
            </w:r>
          </w:p>
        </w:tc>
        <w:tc>
          <w:tcPr>
            <w:tcW w:w="2694" w:type="dxa"/>
            <w:shd w:val="clear" w:color="auto" w:fill="F2F2F2" w:themeFill="background1" w:themeFillShade="F2"/>
            <w:vAlign w:val="center"/>
          </w:tcPr>
          <w:p w14:paraId="1C0A6C7B" w14:textId="77777777" w:rsidR="00366CE2" w:rsidRDefault="00366CE2" w:rsidP="008B1572">
            <w:pPr>
              <w:spacing w:line="244" w:lineRule="exact"/>
              <w:ind w:right="56"/>
              <w:rPr>
                <w:rFonts w:ascii="Calibri" w:eastAsia="Calibri" w:hAnsi="Calibri" w:cs="Calibri"/>
                <w:b/>
                <w:color w:val="0070C0"/>
                <w:sz w:val="32"/>
                <w:szCs w:val="32"/>
              </w:rPr>
            </w:pPr>
            <w:r w:rsidRPr="0071753F">
              <w:rPr>
                <w:rFonts w:ascii="Calibri" w:eastAsia="Calibri" w:hAnsi="Calibri" w:cs="Calibri"/>
                <w:b/>
                <w:noProof/>
                <w:color w:val="0070C0"/>
                <w:sz w:val="32"/>
                <w:szCs w:val="32"/>
                <w:lang w:val="en-GB" w:eastAsia="en-GB"/>
              </w:rPr>
              <mc:AlternateContent>
                <mc:Choice Requires="wps">
                  <w:drawing>
                    <wp:anchor distT="0" distB="0" distL="114300" distR="114300" simplePos="0" relativeHeight="251688960" behindDoc="0" locked="0" layoutInCell="1" allowOverlap="1" wp14:anchorId="04D017C0" wp14:editId="3E2BE65C">
                      <wp:simplePos x="0" y="0"/>
                      <wp:positionH relativeFrom="column">
                        <wp:posOffset>933450</wp:posOffset>
                      </wp:positionH>
                      <wp:positionV relativeFrom="paragraph">
                        <wp:posOffset>-68580</wp:posOffset>
                      </wp:positionV>
                      <wp:extent cx="520700" cy="520065"/>
                      <wp:effectExtent l="0" t="0" r="12700" b="1333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 cy="520065"/>
                              </a:xfrm>
                              <a:prstGeom prst="rect">
                                <a:avLst/>
                              </a:prstGeom>
                              <a:solidFill>
                                <a:srgbClr val="FFFFFF"/>
                              </a:solidFill>
                              <a:ln w="9525">
                                <a:solidFill>
                                  <a:srgbClr val="000000"/>
                                </a:solidFill>
                                <a:miter lim="800000"/>
                                <a:headEnd/>
                                <a:tailEnd/>
                              </a:ln>
                            </wps:spPr>
                            <wps:txbx>
                              <w:txbxContent>
                                <w:p w14:paraId="4E25EBF3" w14:textId="77777777" w:rsidR="00366CE2" w:rsidRPr="00174B56" w:rsidRDefault="00486EA7">
                                  <w:pPr>
                                    <w:rPr>
                                      <w:rFonts w:ascii="Arial" w:hAnsi="Arial" w:cs="Arial"/>
                                    </w:rPr>
                                  </w:pPr>
                                  <w:r>
                                    <w:rPr>
                                      <w:rFonts w:ascii="Arial" w:hAnsi="Arial" w:cs="Arial"/>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73.5pt;margin-top:-5.4pt;width:41pt;height:40.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">
                      <v:textbox>
                        <w:txbxContent>
                          <w:p w14:paraId="4E25EBF3" w14:textId="77777777" w:rsidR="00366CE2" w:rsidRPr="00174B56" w:rsidRDefault="00486EA7">
                            <w:pPr>
                              <w:rPr>
                                <w:rFonts w:ascii="Arial" w:hAnsi="Arial" w:cs="Arial"/>
                              </w:rPr>
                            </w:pPr>
                            <w:r>
                              <w:rPr>
                                <w:rFonts w:ascii="Arial" w:hAnsi="Arial" w:cs="Arial"/>
                              </w:rPr>
                              <w:t>5</w:t>
                            </w:r>
                          </w:p>
                        </w:txbxContent>
                      </v:textbox>
                    </v:shape>
                  </w:pict>
                </mc:Fallback>
              </mc:AlternateContent>
            </w:r>
          </w:p>
          <w:p w14:paraId="2AFA1BE3" w14:textId="77777777" w:rsidR="000C7156" w:rsidRDefault="00366CE2" w:rsidP="000C7156">
            <w:pPr>
              <w:spacing w:line="244" w:lineRule="exact"/>
              <w:ind w:right="56"/>
              <w:rPr>
                <w:rFonts w:ascii="Calibri" w:eastAsia="Calibri" w:hAnsi="Calibri" w:cs="Calibri"/>
                <w:b/>
                <w:color w:val="0070C0"/>
                <w:sz w:val="32"/>
                <w:szCs w:val="32"/>
              </w:rPr>
            </w:pPr>
            <w:r w:rsidRPr="00B551D8">
              <w:rPr>
                <w:rFonts w:ascii="Calibri" w:eastAsia="Calibri" w:hAnsi="Calibri" w:cs="Calibri"/>
                <w:b/>
                <w:color w:val="0070C0"/>
                <w:sz w:val="32"/>
                <w:szCs w:val="32"/>
              </w:rPr>
              <w:t xml:space="preserve">Dental </w:t>
            </w:r>
            <w:r w:rsidR="00D5534D">
              <w:rPr>
                <w:rFonts w:ascii="Calibri" w:eastAsia="Calibri" w:hAnsi="Calibri" w:cs="Calibri"/>
                <w:b/>
                <w:color w:val="0070C0"/>
                <w:sz w:val="32"/>
                <w:szCs w:val="32"/>
              </w:rPr>
              <w:t xml:space="preserve"> </w:t>
            </w:r>
          </w:p>
          <w:p w14:paraId="108EA244" w14:textId="77777777" w:rsidR="00366CE2" w:rsidRPr="00B551D8" w:rsidRDefault="00366CE2" w:rsidP="000C7156">
            <w:pPr>
              <w:spacing w:line="244" w:lineRule="exact"/>
              <w:ind w:right="56"/>
              <w:rPr>
                <w:rFonts w:ascii="Calibri" w:eastAsia="Calibri" w:hAnsi="Calibri" w:cs="Calibri"/>
                <w:b/>
                <w:sz w:val="32"/>
                <w:szCs w:val="32"/>
              </w:rPr>
            </w:pPr>
            <w:r w:rsidRPr="00B551D8">
              <w:rPr>
                <w:rFonts w:ascii="Calibri" w:eastAsia="Calibri" w:hAnsi="Calibri" w:cs="Calibri"/>
                <w:b/>
                <w:color w:val="0070C0"/>
                <w:sz w:val="32"/>
                <w:szCs w:val="32"/>
              </w:rPr>
              <w:t>Nurse</w:t>
            </w:r>
            <w:r w:rsidR="000C7156" w:rsidRPr="000C7156">
              <w:rPr>
                <w:rFonts w:ascii="Calibri" w:eastAsia="Calibri" w:hAnsi="Calibri" w:cs="Calibri"/>
                <w:b/>
                <w:color w:val="0070C0"/>
              </w:rPr>
              <w:t>(s)</w:t>
            </w:r>
            <w:r w:rsidRPr="00B551D8">
              <w:rPr>
                <w:rFonts w:ascii="Calibri" w:eastAsia="Calibri" w:hAnsi="Calibri" w:cs="Calibri"/>
                <w:b/>
                <w:color w:val="0070C0"/>
                <w:sz w:val="32"/>
                <w:szCs w:val="32"/>
              </w:rPr>
              <w:t>:</w:t>
            </w:r>
            <w:r>
              <w:rPr>
                <w:rFonts w:ascii="Calibri" w:eastAsia="Calibri" w:hAnsi="Calibri" w:cs="Calibri"/>
                <w:b/>
                <w:color w:val="0070C0"/>
                <w:sz w:val="32"/>
                <w:szCs w:val="32"/>
              </w:rPr>
              <w:t xml:space="preserve">  </w:t>
            </w:r>
          </w:p>
        </w:tc>
        <w:tc>
          <w:tcPr>
            <w:tcW w:w="3118" w:type="dxa"/>
            <w:shd w:val="clear" w:color="auto" w:fill="F2F2F2" w:themeFill="background1" w:themeFillShade="F2"/>
            <w:vAlign w:val="center"/>
          </w:tcPr>
          <w:p w14:paraId="3A77EC27" w14:textId="77777777" w:rsidR="00D5534D" w:rsidRDefault="00D5534D" w:rsidP="00D5534D">
            <w:pPr>
              <w:spacing w:line="244" w:lineRule="exact"/>
              <w:ind w:right="56"/>
              <w:rPr>
                <w:rFonts w:ascii="Calibri" w:eastAsia="Calibri" w:hAnsi="Calibri" w:cs="Calibri"/>
                <w:b/>
                <w:color w:val="0070C0"/>
                <w:sz w:val="32"/>
                <w:szCs w:val="32"/>
              </w:rPr>
            </w:pPr>
            <w:r w:rsidRPr="00366CE2">
              <w:rPr>
                <w:rFonts w:ascii="Calibri" w:eastAsia="Calibri" w:hAnsi="Calibri" w:cs="Calibri"/>
                <w:b/>
                <w:noProof/>
                <w:color w:val="0070C0"/>
                <w:sz w:val="32"/>
                <w:szCs w:val="32"/>
                <w:lang w:val="en-GB" w:eastAsia="en-GB"/>
              </w:rPr>
              <mc:AlternateContent>
                <mc:Choice Requires="wps">
                  <w:drawing>
                    <wp:anchor distT="0" distB="0" distL="114300" distR="114300" simplePos="0" relativeHeight="251691008" behindDoc="0" locked="0" layoutInCell="1" allowOverlap="1" wp14:anchorId="35312772" wp14:editId="39C319F4">
                      <wp:simplePos x="0" y="0"/>
                      <wp:positionH relativeFrom="column">
                        <wp:posOffset>1305560</wp:posOffset>
                      </wp:positionH>
                      <wp:positionV relativeFrom="paragraph">
                        <wp:posOffset>-46990</wp:posOffset>
                      </wp:positionV>
                      <wp:extent cx="520700" cy="519430"/>
                      <wp:effectExtent l="0" t="0" r="12700" b="1397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 cy="519430"/>
                              </a:xfrm>
                              <a:prstGeom prst="rect">
                                <a:avLst/>
                              </a:prstGeom>
                              <a:solidFill>
                                <a:srgbClr val="FFFFFF"/>
                              </a:solidFill>
                              <a:ln w="9525">
                                <a:solidFill>
                                  <a:srgbClr val="000000"/>
                                </a:solidFill>
                                <a:miter lim="800000"/>
                                <a:headEnd/>
                                <a:tailEnd/>
                              </a:ln>
                            </wps:spPr>
                            <wps:txbx>
                              <w:txbxContent>
                                <w:p w14:paraId="431E8961" w14:textId="77777777" w:rsidR="00366CE2" w:rsidRPr="00ED5CDB" w:rsidRDefault="0000163A">
                                  <w:pPr>
                                    <w:rPr>
                                      <w:rFonts w:ascii="Arial" w:hAnsi="Arial" w:cs="Arial"/>
                                    </w:rPr>
                                  </w:pPr>
                                  <w:r>
                                    <w:rPr>
                                      <w:rFonts w:ascii="Arial" w:hAnsi="Arial" w:cs="Arial"/>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102.8pt;margin-top:-3.7pt;width:41pt;height:40.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">
                      <v:textbox>
                        <w:txbxContent>
                          <w:p w14:paraId="431E8961" w14:textId="77777777" w:rsidR="00366CE2" w:rsidRPr="00ED5CDB" w:rsidRDefault="0000163A">
                            <w:pPr>
                              <w:rPr>
                                <w:rFonts w:ascii="Arial" w:hAnsi="Arial" w:cs="Arial"/>
                              </w:rPr>
                            </w:pPr>
                            <w:r>
                              <w:rPr>
                                <w:rFonts w:ascii="Arial" w:hAnsi="Arial" w:cs="Arial"/>
                              </w:rPr>
                              <w:t>1</w:t>
                            </w:r>
                          </w:p>
                        </w:txbxContent>
                      </v:textbox>
                    </v:shape>
                  </w:pict>
                </mc:Fallback>
              </mc:AlternateContent>
            </w:r>
          </w:p>
          <w:p w14:paraId="418F884E" w14:textId="77777777" w:rsidR="00366CE2" w:rsidRPr="00366CE2" w:rsidRDefault="00D5534D" w:rsidP="00D5534D">
            <w:pPr>
              <w:spacing w:line="244" w:lineRule="exact"/>
              <w:ind w:right="56"/>
              <w:rPr>
                <w:rFonts w:ascii="Calibri" w:eastAsia="Calibri" w:hAnsi="Calibri" w:cs="Calibri"/>
                <w:b/>
                <w:sz w:val="32"/>
                <w:szCs w:val="32"/>
              </w:rPr>
            </w:pPr>
            <w:r>
              <w:rPr>
                <w:rFonts w:ascii="Calibri" w:eastAsia="Calibri" w:hAnsi="Calibri" w:cs="Calibri"/>
                <w:b/>
                <w:color w:val="0070C0"/>
                <w:sz w:val="32"/>
                <w:szCs w:val="32"/>
              </w:rPr>
              <w:t>R</w:t>
            </w:r>
            <w:r w:rsidR="00366CE2" w:rsidRPr="00366CE2">
              <w:rPr>
                <w:rFonts w:ascii="Calibri" w:eastAsia="Calibri" w:hAnsi="Calibri" w:cs="Calibri"/>
                <w:b/>
                <w:color w:val="0070C0"/>
                <w:sz w:val="32"/>
                <w:szCs w:val="32"/>
              </w:rPr>
              <w:t>eception</w:t>
            </w:r>
            <w:r w:rsidR="000C7156">
              <w:rPr>
                <w:rFonts w:ascii="Calibri" w:eastAsia="Calibri" w:hAnsi="Calibri" w:cs="Calibri"/>
                <w:b/>
                <w:color w:val="0070C0"/>
                <w:sz w:val="32"/>
                <w:szCs w:val="32"/>
              </w:rPr>
              <w:t>ist</w:t>
            </w:r>
            <w:r w:rsidR="000C7156">
              <w:rPr>
                <w:rFonts w:ascii="Calibri" w:eastAsia="Calibri" w:hAnsi="Calibri" w:cs="Calibri"/>
                <w:b/>
                <w:color w:val="0070C0"/>
              </w:rPr>
              <w:t>(s)</w:t>
            </w:r>
            <w:r w:rsidR="00366CE2">
              <w:rPr>
                <w:rFonts w:ascii="Calibri" w:eastAsia="Calibri" w:hAnsi="Calibri" w:cs="Calibri"/>
                <w:b/>
                <w:color w:val="0070C0"/>
                <w:sz w:val="32"/>
                <w:szCs w:val="32"/>
              </w:rPr>
              <w:t>:</w:t>
            </w:r>
          </w:p>
        </w:tc>
        <w:tc>
          <w:tcPr>
            <w:tcW w:w="2694" w:type="dxa"/>
            <w:shd w:val="clear" w:color="auto" w:fill="F2F2F2" w:themeFill="background1" w:themeFillShade="F2"/>
            <w:vAlign w:val="center"/>
          </w:tcPr>
          <w:p w14:paraId="6DD7FC56" w14:textId="77777777" w:rsidR="00366CE2" w:rsidRDefault="00D5534D" w:rsidP="008B1572">
            <w:pPr>
              <w:spacing w:line="244" w:lineRule="exact"/>
              <w:ind w:right="56"/>
              <w:rPr>
                <w:rFonts w:ascii="Calibri" w:eastAsia="Calibri" w:hAnsi="Calibri" w:cs="Calibri"/>
                <w:b/>
                <w:color w:val="0070C0"/>
                <w:sz w:val="32"/>
                <w:szCs w:val="32"/>
              </w:rPr>
            </w:pPr>
            <w:r w:rsidRPr="00366CE2">
              <w:rPr>
                <w:rFonts w:ascii="Calibri" w:eastAsia="Calibri" w:hAnsi="Calibri" w:cs="Calibri"/>
                <w:b/>
                <w:noProof/>
                <w:color w:val="0070C0"/>
                <w:sz w:val="32"/>
                <w:szCs w:val="32"/>
                <w:lang w:val="en-GB" w:eastAsia="en-GB"/>
              </w:rPr>
              <mc:AlternateContent>
                <mc:Choice Requires="wps">
                  <w:drawing>
                    <wp:anchor distT="0" distB="0" distL="114300" distR="114300" simplePos="0" relativeHeight="251693056" behindDoc="0" locked="0" layoutInCell="1" allowOverlap="1" wp14:anchorId="0CC781CE" wp14:editId="5CCB7F58">
                      <wp:simplePos x="0" y="0"/>
                      <wp:positionH relativeFrom="column">
                        <wp:posOffset>997585</wp:posOffset>
                      </wp:positionH>
                      <wp:positionV relativeFrom="paragraph">
                        <wp:posOffset>-130175</wp:posOffset>
                      </wp:positionV>
                      <wp:extent cx="499110" cy="498475"/>
                      <wp:effectExtent l="0" t="0" r="15240" b="158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 cy="498475"/>
                              </a:xfrm>
                              <a:prstGeom prst="rect">
                                <a:avLst/>
                              </a:prstGeom>
                              <a:solidFill>
                                <a:srgbClr val="FFFFFF"/>
                              </a:solidFill>
                              <a:ln w="9525">
                                <a:solidFill>
                                  <a:srgbClr val="000000"/>
                                </a:solidFill>
                                <a:miter lim="800000"/>
                                <a:headEnd/>
                                <a:tailEnd/>
                              </a:ln>
                            </wps:spPr>
                            <wps:txbx>
                              <w:txbxContent>
                                <w:p w14:paraId="2773606B" w14:textId="77777777" w:rsidR="00366CE2" w:rsidRPr="00BC06D5" w:rsidRDefault="0000163A">
                                  <w:pPr>
                                    <w:rPr>
                                      <w:rFonts w:ascii="Arial" w:hAnsi="Arial" w:cs="Arial"/>
                                    </w:rPr>
                                  </w:pPr>
                                  <w:r>
                                    <w:rPr>
                                      <w:rFonts w:ascii="Arial" w:hAnsi="Arial" w:cs="Arial"/>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78.55pt;margin-top:-10.25pt;width:39.3pt;height:39.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">
                      <v:textbox>
                        <w:txbxContent>
                          <w:p w14:paraId="2773606B" w14:textId="77777777" w:rsidR="00366CE2" w:rsidRPr="00BC06D5" w:rsidRDefault="0000163A">
                            <w:pPr>
                              <w:rPr>
                                <w:rFonts w:ascii="Arial" w:hAnsi="Arial" w:cs="Arial"/>
                              </w:rPr>
                            </w:pPr>
                            <w:r>
                              <w:rPr>
                                <w:rFonts w:ascii="Arial" w:hAnsi="Arial" w:cs="Arial"/>
                              </w:rPr>
                              <w:t>1</w:t>
                            </w:r>
                          </w:p>
                        </w:txbxContent>
                      </v:textbox>
                    </v:shape>
                  </w:pict>
                </mc:Fallback>
              </mc:AlternateContent>
            </w:r>
            <w:r w:rsidR="00366CE2">
              <w:rPr>
                <w:rFonts w:ascii="Calibri" w:eastAsia="Calibri" w:hAnsi="Calibri" w:cs="Calibri"/>
                <w:b/>
                <w:color w:val="0070C0"/>
                <w:sz w:val="32"/>
                <w:szCs w:val="32"/>
              </w:rPr>
              <w:t>Practice</w:t>
            </w:r>
          </w:p>
          <w:p w14:paraId="5900D068" w14:textId="77777777" w:rsidR="00366CE2" w:rsidRPr="00366CE2" w:rsidRDefault="00366CE2" w:rsidP="008B1572">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Manager:</w:t>
            </w:r>
          </w:p>
        </w:tc>
      </w:tr>
      <w:tr w:rsidR="00047265" w:rsidRPr="00F528D2" w14:paraId="6E1DCEAA" w14:textId="77777777" w:rsidTr="00B91BDE">
        <w:trPr>
          <w:trHeight w:val="2964"/>
        </w:trPr>
        <w:tc>
          <w:tcPr>
            <w:tcW w:w="13893" w:type="dxa"/>
            <w:gridSpan w:val="5"/>
            <w:shd w:val="clear" w:color="auto" w:fill="F2F2F2" w:themeFill="background1" w:themeFillShade="F2"/>
            <w:vAlign w:val="center"/>
          </w:tcPr>
          <w:p w14:paraId="2B289DA4" w14:textId="77777777" w:rsidR="00047265" w:rsidRDefault="000C39ED" w:rsidP="00EE7C8B">
            <w:pPr>
              <w:spacing w:line="244" w:lineRule="exact"/>
              <w:ind w:right="56"/>
              <w:jc w:val="center"/>
              <w:rPr>
                <w:rFonts w:ascii="Calibri" w:eastAsia="Calibri" w:hAnsi="Calibri" w:cs="Calibri"/>
                <w:b/>
                <w:sz w:val="20"/>
                <w:szCs w:val="20"/>
              </w:rPr>
            </w:pPr>
            <w:r w:rsidRPr="00351E4E">
              <w:rPr>
                <w:rFonts w:ascii="Calibri" w:eastAsia="Calibri" w:hAnsi="Calibri" w:cs="Calibri"/>
                <w:b/>
                <w:noProof/>
                <w:sz w:val="32"/>
                <w:szCs w:val="32"/>
                <w:lang w:val="en-GB" w:eastAsia="en-GB"/>
              </w:rPr>
              <mc:AlternateContent>
                <mc:Choice Requires="wps">
                  <w:drawing>
                    <wp:anchor distT="0" distB="0" distL="114300" distR="114300" simplePos="0" relativeHeight="251678720" behindDoc="0" locked="0" layoutInCell="1" allowOverlap="1" wp14:anchorId="41A39087" wp14:editId="3AEC597E">
                      <wp:simplePos x="0" y="0"/>
                      <wp:positionH relativeFrom="column">
                        <wp:posOffset>3517900</wp:posOffset>
                      </wp:positionH>
                      <wp:positionV relativeFrom="paragraph">
                        <wp:posOffset>-59690</wp:posOffset>
                      </wp:positionV>
                      <wp:extent cx="4879975" cy="1243330"/>
                      <wp:effectExtent l="0" t="0" r="15875" b="1397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9975" cy="1243330"/>
                              </a:xfrm>
                              <a:prstGeom prst="rect">
                                <a:avLst/>
                              </a:prstGeom>
                              <a:solidFill>
                                <a:srgbClr val="FFFFFF"/>
                              </a:solidFill>
                              <a:ln w="9525">
                                <a:solidFill>
                                  <a:srgbClr val="000000"/>
                                </a:solidFill>
                                <a:miter lim="800000"/>
                                <a:headEnd/>
                                <a:tailEnd/>
                              </a:ln>
                            </wps:spPr>
                            <wps:txbx>
                              <w:txbxContent>
                                <w:p w14:paraId="78524A81" w14:textId="77777777" w:rsidR="00047265" w:rsidRPr="00B56570" w:rsidRDefault="00763445" w:rsidP="00047265">
                                  <w:pPr>
                                    <w:rPr>
                                      <w:rFonts w:ascii="Arial" w:hAnsi="Arial" w:cs="Arial"/>
                                    </w:rPr>
                                  </w:pPr>
                                  <w:r>
                                    <w:rPr>
                                      <w:rFonts w:ascii="Arial" w:hAnsi="Arial" w:cs="Arial"/>
                                    </w:rPr>
                                    <w:t xml:space="preserve">Student dental nurse enrolled onto foundation degree science in dental nursing placement once a week.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277pt;margin-top:-4.7pt;width:384.25pt;height:97.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">
                      <v:textbox>
                        <w:txbxContent>
                          <w:p w14:paraId="78524A81" w14:textId="77777777" w:rsidR="00047265" w:rsidRPr="00B56570" w:rsidRDefault="00763445" w:rsidP="00047265">
                            <w:pPr>
                              <w:rPr>
                                <w:rFonts w:ascii="Arial" w:hAnsi="Arial" w:cs="Arial"/>
                              </w:rPr>
                            </w:pPr>
                            <w:r>
                              <w:rPr>
                                <w:rFonts w:ascii="Arial" w:hAnsi="Arial" w:cs="Arial"/>
                              </w:rPr>
                              <w:t xml:space="preserve">Student dental nurse enrolled onto foundation degree science in dental nursing placement once a week. </w:t>
                            </w:r>
                          </w:p>
                        </w:txbxContent>
                      </v:textbox>
                    </v:shape>
                  </w:pict>
                </mc:Fallback>
              </mc:AlternateContent>
            </w:r>
          </w:p>
          <w:p w14:paraId="1A0C9011" w14:textId="77777777" w:rsidR="00D5534D" w:rsidRDefault="00D5534D" w:rsidP="00EE7C8B">
            <w:pPr>
              <w:spacing w:line="244" w:lineRule="exact"/>
              <w:ind w:right="56"/>
              <w:rPr>
                <w:rFonts w:ascii="Calibri" w:eastAsia="Calibri" w:hAnsi="Calibri" w:cs="Calibri"/>
                <w:b/>
                <w:color w:val="0070C0"/>
                <w:sz w:val="32"/>
                <w:szCs w:val="32"/>
              </w:rPr>
            </w:pPr>
          </w:p>
          <w:p w14:paraId="2E1102EE" w14:textId="77777777" w:rsidR="00D5534D" w:rsidRDefault="00047265" w:rsidP="00EE7C8B">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A</w:t>
            </w:r>
            <w:r w:rsidR="00D5534D">
              <w:rPr>
                <w:rFonts w:ascii="Calibri" w:eastAsia="Calibri" w:hAnsi="Calibri" w:cs="Calibri"/>
                <w:b/>
                <w:color w:val="0070C0"/>
                <w:sz w:val="32"/>
                <w:szCs w:val="32"/>
              </w:rPr>
              <w:t xml:space="preserve">dditional Staff in </w:t>
            </w:r>
            <w:r>
              <w:rPr>
                <w:rFonts w:ascii="Calibri" w:eastAsia="Calibri" w:hAnsi="Calibri" w:cs="Calibri"/>
                <w:b/>
                <w:color w:val="0070C0"/>
                <w:sz w:val="32"/>
                <w:szCs w:val="32"/>
              </w:rPr>
              <w:t>The Practice</w:t>
            </w:r>
          </w:p>
          <w:p w14:paraId="53648814" w14:textId="77777777" w:rsidR="00047265" w:rsidRPr="00351E4E" w:rsidRDefault="00D5534D" w:rsidP="00EE7C8B">
            <w:pPr>
              <w:spacing w:line="244" w:lineRule="exact"/>
              <w:ind w:right="56"/>
              <w:rPr>
                <w:rFonts w:ascii="Calibri" w:eastAsia="Calibri" w:hAnsi="Calibri" w:cs="Calibri"/>
                <w:b/>
                <w:sz w:val="32"/>
                <w:szCs w:val="32"/>
              </w:rPr>
            </w:pPr>
            <w:r>
              <w:rPr>
                <w:rFonts w:ascii="Calibri" w:eastAsia="Calibri" w:hAnsi="Calibri" w:cs="Calibri"/>
                <w:b/>
                <w:color w:val="0070C0"/>
                <w:sz w:val="32"/>
                <w:szCs w:val="32"/>
              </w:rPr>
              <w:t>(give details of visiting Specialists also)</w:t>
            </w:r>
            <w:r w:rsidR="00047265" w:rsidRPr="00351E4E">
              <w:rPr>
                <w:rFonts w:ascii="Calibri" w:eastAsia="Calibri" w:hAnsi="Calibri" w:cs="Calibri"/>
                <w:b/>
                <w:color w:val="0070C0"/>
                <w:sz w:val="32"/>
                <w:szCs w:val="32"/>
              </w:rPr>
              <w:t>:</w:t>
            </w:r>
          </w:p>
          <w:p w14:paraId="4876892F" w14:textId="77777777" w:rsidR="00047265" w:rsidRDefault="00047265" w:rsidP="00EE7C8B">
            <w:pPr>
              <w:spacing w:line="244" w:lineRule="exact"/>
              <w:ind w:right="56"/>
              <w:rPr>
                <w:rFonts w:ascii="Calibri" w:eastAsia="Calibri" w:hAnsi="Calibri" w:cs="Calibri"/>
                <w:b/>
                <w:sz w:val="20"/>
                <w:szCs w:val="20"/>
              </w:rPr>
            </w:pPr>
          </w:p>
          <w:p w14:paraId="2E18E67B" w14:textId="77777777" w:rsidR="00047265" w:rsidRPr="00F528D2" w:rsidRDefault="00047265" w:rsidP="00EE7C8B">
            <w:pPr>
              <w:spacing w:line="244" w:lineRule="exact"/>
              <w:ind w:right="56"/>
              <w:rPr>
                <w:rFonts w:ascii="Calibri" w:eastAsia="Calibri" w:hAnsi="Calibri" w:cs="Calibri"/>
                <w:b/>
                <w:sz w:val="20"/>
                <w:szCs w:val="20"/>
              </w:rPr>
            </w:pPr>
          </w:p>
        </w:tc>
      </w:tr>
      <w:tr w:rsidR="00B91BDE" w:rsidRPr="00F528D2" w14:paraId="58D8994A" w14:textId="77777777" w:rsidTr="00883A8D">
        <w:trPr>
          <w:trHeight w:val="2964"/>
        </w:trPr>
        <w:tc>
          <w:tcPr>
            <w:tcW w:w="13893" w:type="dxa"/>
            <w:gridSpan w:val="5"/>
            <w:shd w:val="clear" w:color="auto" w:fill="F2F2F2" w:themeFill="background1" w:themeFillShade="F2"/>
            <w:vAlign w:val="center"/>
          </w:tcPr>
          <w:p w14:paraId="0A8CABBF" w14:textId="77777777" w:rsidR="00B91BDE" w:rsidRDefault="00B91BDE" w:rsidP="00883A8D">
            <w:pPr>
              <w:spacing w:line="244" w:lineRule="exact"/>
              <w:ind w:right="56"/>
              <w:jc w:val="center"/>
              <w:rPr>
                <w:rFonts w:ascii="Calibri" w:eastAsia="Calibri" w:hAnsi="Calibri" w:cs="Calibri"/>
                <w:b/>
                <w:sz w:val="20"/>
                <w:szCs w:val="20"/>
              </w:rPr>
            </w:pPr>
            <w:r w:rsidRPr="00351E4E">
              <w:rPr>
                <w:rFonts w:ascii="Calibri" w:eastAsia="Calibri" w:hAnsi="Calibri" w:cs="Calibri"/>
                <w:b/>
                <w:noProof/>
                <w:sz w:val="32"/>
                <w:szCs w:val="32"/>
                <w:lang w:val="en-GB" w:eastAsia="en-GB"/>
              </w:rPr>
              <mc:AlternateContent>
                <mc:Choice Requires="wps">
                  <w:drawing>
                    <wp:anchor distT="0" distB="0" distL="114300" distR="114300" simplePos="0" relativeHeight="251695104" behindDoc="0" locked="0" layoutInCell="1" allowOverlap="1" wp14:anchorId="29A906CC" wp14:editId="54768F28">
                      <wp:simplePos x="0" y="0"/>
                      <wp:positionH relativeFrom="column">
                        <wp:posOffset>3517900</wp:posOffset>
                      </wp:positionH>
                      <wp:positionV relativeFrom="paragraph">
                        <wp:posOffset>-50165</wp:posOffset>
                      </wp:positionV>
                      <wp:extent cx="4879975" cy="446405"/>
                      <wp:effectExtent l="0" t="0" r="15875" b="1079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9975" cy="446405"/>
                              </a:xfrm>
                              <a:prstGeom prst="rect">
                                <a:avLst/>
                              </a:prstGeom>
                              <a:solidFill>
                                <a:srgbClr val="FFFFFF"/>
                              </a:solidFill>
                              <a:ln w="9525">
                                <a:solidFill>
                                  <a:srgbClr val="000000"/>
                                </a:solidFill>
                                <a:miter lim="800000"/>
                                <a:headEnd/>
                                <a:tailEnd/>
                              </a:ln>
                            </wps:spPr>
                            <wps:txbx>
                              <w:txbxContent>
                                <w:p w14:paraId="53197D5B" w14:textId="77777777" w:rsidR="00B91BDE" w:rsidRPr="003F64CC" w:rsidRDefault="00486EA7" w:rsidP="00B91BDE">
                                  <w:pPr>
                                    <w:rPr>
                                      <w:rFonts w:ascii="Arial" w:hAnsi="Arial" w:cs="Arial"/>
                                    </w:rPr>
                                  </w:pPr>
                                  <w:r>
                                    <w:rPr>
                                      <w:rFonts w:ascii="Arial" w:hAnsi="Arial" w:cs="Arial"/>
                                    </w:rPr>
                                    <w:t>Privately owned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277pt;margin-top:-3.95pt;width:384.25pt;height:35.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">
                      <v:textbox>
                        <w:txbxContent>
                          <w:p w14:paraId="53197D5B" w14:textId="77777777" w:rsidR="00B91BDE" w:rsidRPr="003F64CC" w:rsidRDefault="00486EA7" w:rsidP="00B91BDE">
                            <w:pPr>
                              <w:rPr>
                                <w:rFonts w:ascii="Arial" w:hAnsi="Arial" w:cs="Arial"/>
                              </w:rPr>
                            </w:pPr>
                            <w:r>
                              <w:rPr>
                                <w:rFonts w:ascii="Arial" w:hAnsi="Arial" w:cs="Arial"/>
                              </w:rPr>
                              <w:t>Privately owned</w:t>
                            </w:r>
                          </w:p>
                        </w:txbxContent>
                      </v:textbox>
                    </v:shape>
                  </w:pict>
                </mc:Fallback>
              </mc:AlternateContent>
            </w:r>
          </w:p>
          <w:p w14:paraId="0BA84699" w14:textId="77777777" w:rsidR="000C7156" w:rsidRDefault="00B91BDE" w:rsidP="00B91BDE">
            <w:pPr>
              <w:spacing w:line="244" w:lineRule="exact"/>
              <w:ind w:right="56"/>
              <w:rPr>
                <w:rFonts w:ascii="Calibri" w:eastAsia="Calibri" w:hAnsi="Calibri" w:cs="Calibri"/>
                <w:b/>
                <w:color w:val="0070C0"/>
                <w:sz w:val="32"/>
                <w:szCs w:val="32"/>
              </w:rPr>
            </w:pPr>
            <w:r w:rsidRPr="00B91BDE">
              <w:rPr>
                <w:rFonts w:ascii="Calibri" w:eastAsia="Calibri" w:hAnsi="Calibri" w:cs="Calibri"/>
                <w:b/>
                <w:color w:val="0070C0"/>
                <w:sz w:val="32"/>
                <w:szCs w:val="32"/>
              </w:rPr>
              <w:t>Is the Practice Private</w:t>
            </w:r>
            <w:r w:rsidR="000C7156">
              <w:rPr>
                <w:rFonts w:ascii="Calibri" w:eastAsia="Calibri" w:hAnsi="Calibri" w:cs="Calibri"/>
                <w:b/>
                <w:color w:val="0070C0"/>
                <w:sz w:val="32"/>
                <w:szCs w:val="32"/>
              </w:rPr>
              <w:t>ly owned</w:t>
            </w:r>
          </w:p>
          <w:p w14:paraId="0DC35749" w14:textId="77777777" w:rsidR="00B91BDE" w:rsidRPr="00B91BDE" w:rsidRDefault="00B91BDE" w:rsidP="00B91BDE">
            <w:pPr>
              <w:spacing w:line="244" w:lineRule="exact"/>
              <w:ind w:right="56"/>
              <w:rPr>
                <w:rFonts w:ascii="Calibri" w:eastAsia="Calibri" w:hAnsi="Calibri" w:cs="Calibri"/>
                <w:b/>
                <w:color w:val="0070C0"/>
                <w:sz w:val="32"/>
                <w:szCs w:val="32"/>
              </w:rPr>
            </w:pPr>
            <w:r w:rsidRPr="00B91BDE">
              <w:rPr>
                <w:rFonts w:ascii="Calibri" w:eastAsia="Calibri" w:hAnsi="Calibri" w:cs="Calibri"/>
                <w:b/>
                <w:color w:val="0070C0"/>
                <w:sz w:val="32"/>
                <w:szCs w:val="32"/>
              </w:rPr>
              <w:t xml:space="preserve"> </w:t>
            </w:r>
            <w:proofErr w:type="gramStart"/>
            <w:r w:rsidRPr="00B91BDE">
              <w:rPr>
                <w:rFonts w:ascii="Calibri" w:eastAsia="Calibri" w:hAnsi="Calibri" w:cs="Calibri"/>
                <w:b/>
                <w:color w:val="0070C0"/>
                <w:sz w:val="32"/>
                <w:szCs w:val="32"/>
              </w:rPr>
              <w:t>or</w:t>
            </w:r>
            <w:proofErr w:type="gramEnd"/>
            <w:r w:rsidRPr="00B91BDE">
              <w:rPr>
                <w:rFonts w:ascii="Calibri" w:eastAsia="Calibri" w:hAnsi="Calibri" w:cs="Calibri"/>
                <w:b/>
                <w:color w:val="0070C0"/>
                <w:sz w:val="32"/>
                <w:szCs w:val="32"/>
              </w:rPr>
              <w:t xml:space="preserve"> Corporate? </w:t>
            </w:r>
          </w:p>
          <w:p w14:paraId="31EE1D55" w14:textId="77777777" w:rsidR="00B91BDE" w:rsidRPr="00B91BDE" w:rsidRDefault="00B91BDE" w:rsidP="00B91BDE">
            <w:pPr>
              <w:spacing w:line="244" w:lineRule="exact"/>
              <w:ind w:right="56"/>
              <w:rPr>
                <w:rFonts w:ascii="Calibri" w:eastAsia="Calibri" w:hAnsi="Calibri" w:cs="Calibri"/>
                <w:b/>
                <w:color w:val="0070C0"/>
                <w:sz w:val="32"/>
                <w:szCs w:val="32"/>
              </w:rPr>
            </w:pPr>
          </w:p>
          <w:p w14:paraId="1C771541" w14:textId="77777777" w:rsidR="00B91BDE" w:rsidRPr="00B91BDE" w:rsidRDefault="00B91BDE" w:rsidP="00B91BDE">
            <w:pPr>
              <w:spacing w:line="244" w:lineRule="exact"/>
              <w:ind w:right="56"/>
              <w:rPr>
                <w:rFonts w:ascii="Calibri" w:eastAsia="Calibri" w:hAnsi="Calibri" w:cs="Calibri"/>
                <w:b/>
                <w:color w:val="0070C0"/>
                <w:sz w:val="32"/>
                <w:szCs w:val="32"/>
              </w:rPr>
            </w:pPr>
          </w:p>
          <w:p w14:paraId="7C92A0EB" w14:textId="77777777" w:rsidR="00B91BDE" w:rsidRPr="00B91BDE" w:rsidRDefault="00B91BDE" w:rsidP="00B91BDE">
            <w:pPr>
              <w:spacing w:line="244" w:lineRule="exact"/>
              <w:ind w:right="56"/>
              <w:rPr>
                <w:rFonts w:ascii="Calibri" w:eastAsia="Calibri" w:hAnsi="Calibri" w:cs="Calibri"/>
                <w:b/>
                <w:color w:val="0070C0"/>
                <w:sz w:val="32"/>
                <w:szCs w:val="32"/>
              </w:rPr>
            </w:pPr>
          </w:p>
          <w:p w14:paraId="11D26E8B" w14:textId="77777777" w:rsidR="00B91BDE" w:rsidRPr="00B91BDE" w:rsidRDefault="00B91BDE" w:rsidP="00B91BDE">
            <w:pPr>
              <w:spacing w:line="244" w:lineRule="exact"/>
              <w:ind w:right="56"/>
              <w:rPr>
                <w:rFonts w:ascii="Calibri" w:eastAsia="Calibri" w:hAnsi="Calibri" w:cs="Calibri"/>
                <w:b/>
                <w:color w:val="0070C0"/>
                <w:sz w:val="32"/>
                <w:szCs w:val="32"/>
              </w:rPr>
            </w:pPr>
            <w:r w:rsidRPr="00B91BDE">
              <w:rPr>
                <w:rFonts w:ascii="Calibri" w:eastAsia="Calibri" w:hAnsi="Calibri" w:cs="Calibri"/>
                <w:b/>
                <w:noProof/>
                <w:color w:val="0070C0"/>
                <w:sz w:val="32"/>
                <w:szCs w:val="32"/>
                <w:lang w:val="en-GB" w:eastAsia="en-GB"/>
              </w:rPr>
              <mc:AlternateContent>
                <mc:Choice Requires="wps">
                  <w:drawing>
                    <wp:anchor distT="0" distB="0" distL="114300" distR="114300" simplePos="0" relativeHeight="251697152" behindDoc="0" locked="0" layoutInCell="1" allowOverlap="1" wp14:anchorId="635EE392" wp14:editId="4A4D4369">
                      <wp:simplePos x="0" y="0"/>
                      <wp:positionH relativeFrom="column">
                        <wp:posOffset>3517900</wp:posOffset>
                      </wp:positionH>
                      <wp:positionV relativeFrom="paragraph">
                        <wp:posOffset>22860</wp:posOffset>
                      </wp:positionV>
                      <wp:extent cx="4878705" cy="446405"/>
                      <wp:effectExtent l="0" t="0" r="17145" b="1079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8705" cy="446405"/>
                              </a:xfrm>
                              <a:prstGeom prst="rect">
                                <a:avLst/>
                              </a:prstGeom>
                              <a:solidFill>
                                <a:srgbClr val="FFFFFF"/>
                              </a:solidFill>
                              <a:ln w="9525">
                                <a:solidFill>
                                  <a:srgbClr val="000000"/>
                                </a:solidFill>
                                <a:miter lim="800000"/>
                                <a:headEnd/>
                                <a:tailEnd/>
                              </a:ln>
                            </wps:spPr>
                            <wps:txbx>
                              <w:txbxContent>
                                <w:p w14:paraId="31C8F1A5" w14:textId="6E49ABBA" w:rsidR="00B91BDE" w:rsidRPr="005A53C2" w:rsidRDefault="00266BBF">
                                  <w:pPr>
                                    <w:rPr>
                                      <w:rFonts w:ascii="Arial" w:hAnsi="Arial" w:cs="Arial"/>
                                    </w:rPr>
                                  </w:pPr>
                                  <w:r>
                                    <w:rPr>
                                      <w:rFonts w:ascii="Arial" w:hAnsi="Arial" w:cs="Arial"/>
                                    </w:rPr>
                                    <w:t>80% NHS / 20% Private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277pt;margin-top:1.8pt;width:384.15pt;height:35.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">
                      <v:textbox>
                        <w:txbxContent>
                          <w:p w14:paraId="31C8F1A5" w14:textId="6E49ABBA" w:rsidR="00B91BDE" w:rsidRPr="005A53C2" w:rsidRDefault="00266BBF">
                            <w:pPr>
                              <w:rPr>
                                <w:rFonts w:ascii="Arial" w:hAnsi="Arial" w:cs="Arial"/>
                              </w:rPr>
                            </w:pPr>
                            <w:r>
                              <w:rPr>
                                <w:rFonts w:ascii="Arial" w:hAnsi="Arial" w:cs="Arial"/>
                              </w:rPr>
                              <w:t>80% NHS / 20% Private</w:t>
                            </w:r>
                          </w:p>
                        </w:txbxContent>
                      </v:textbox>
                    </v:shape>
                  </w:pict>
                </mc:Fallback>
              </mc:AlternateContent>
            </w:r>
          </w:p>
          <w:p w14:paraId="26E636FA" w14:textId="77777777" w:rsidR="00B91BDE" w:rsidRPr="00B91BDE" w:rsidRDefault="00B91BDE" w:rsidP="00B91BDE">
            <w:pPr>
              <w:spacing w:line="244" w:lineRule="exact"/>
              <w:ind w:right="56"/>
              <w:rPr>
                <w:rFonts w:ascii="Calibri" w:eastAsia="Calibri" w:hAnsi="Calibri" w:cs="Calibri"/>
                <w:b/>
                <w:sz w:val="32"/>
                <w:szCs w:val="32"/>
              </w:rPr>
            </w:pPr>
            <w:r w:rsidRPr="00B91BDE">
              <w:rPr>
                <w:rFonts w:ascii="Calibri" w:eastAsia="Calibri" w:hAnsi="Calibri" w:cs="Calibri"/>
                <w:b/>
                <w:color w:val="0070C0"/>
                <w:sz w:val="32"/>
                <w:szCs w:val="32"/>
              </w:rPr>
              <w:t xml:space="preserve">Percentage </w:t>
            </w:r>
            <w:r w:rsidR="000C7156">
              <w:rPr>
                <w:rFonts w:ascii="Calibri" w:eastAsia="Calibri" w:hAnsi="Calibri" w:cs="Calibri"/>
                <w:b/>
                <w:color w:val="0070C0"/>
                <w:sz w:val="32"/>
                <w:szCs w:val="32"/>
              </w:rPr>
              <w:t xml:space="preserve">Mix </w:t>
            </w:r>
            <w:r w:rsidRPr="00B91BDE">
              <w:rPr>
                <w:rFonts w:ascii="Calibri" w:eastAsia="Calibri" w:hAnsi="Calibri" w:cs="Calibri"/>
                <w:b/>
                <w:color w:val="0070C0"/>
                <w:sz w:val="32"/>
                <w:szCs w:val="32"/>
              </w:rPr>
              <w:t>of NHS</w:t>
            </w:r>
            <w:r>
              <w:rPr>
                <w:rFonts w:ascii="Calibri" w:eastAsia="Calibri" w:hAnsi="Calibri" w:cs="Calibri"/>
                <w:b/>
                <w:color w:val="0070C0"/>
                <w:sz w:val="32"/>
                <w:szCs w:val="32"/>
              </w:rPr>
              <w:t xml:space="preserve"> </w:t>
            </w:r>
            <w:r w:rsidRPr="00B91BDE">
              <w:rPr>
                <w:rFonts w:ascii="Calibri" w:eastAsia="Calibri" w:hAnsi="Calibri" w:cs="Calibri"/>
                <w:b/>
                <w:color w:val="0070C0"/>
                <w:sz w:val="32"/>
                <w:szCs w:val="32"/>
              </w:rPr>
              <w:t>/ Private Patients</w:t>
            </w:r>
          </w:p>
        </w:tc>
      </w:tr>
    </w:tbl>
    <w:p w14:paraId="14A9762B" w14:textId="77777777" w:rsidR="0085504F" w:rsidRDefault="0085504F" w:rsidP="001E7237">
      <w:pPr>
        <w:jc w:val="center"/>
        <w:rPr>
          <w:rFonts w:ascii="Arial" w:hAnsi="Arial" w:cs="Arial"/>
          <w:b/>
          <w:sz w:val="28"/>
          <w:szCs w:val="28"/>
        </w:rPr>
      </w:pPr>
    </w:p>
    <w:tbl>
      <w:tblPr>
        <w:tblStyle w:val="TableGrid"/>
        <w:tblW w:w="13943" w:type="dxa"/>
        <w:tblInd w:w="-176" w:type="dxa"/>
        <w:tblLayout w:type="fixed"/>
        <w:tblLook w:val="04A0" w:firstRow="1" w:lastRow="0" w:firstColumn="1" w:lastColumn="0" w:noHBand="0" w:noVBand="1"/>
      </w:tblPr>
      <w:tblGrid>
        <w:gridCol w:w="13943"/>
      </w:tblGrid>
      <w:tr w:rsidR="00B91BDE" w:rsidRPr="00F528D2" w14:paraId="5941256E" w14:textId="77777777" w:rsidTr="0DFEB6DE">
        <w:trPr>
          <w:trHeight w:val="902"/>
        </w:trPr>
        <w:tc>
          <w:tcPr>
            <w:tcW w:w="13943" w:type="dxa"/>
            <w:shd w:val="clear" w:color="auto" w:fill="0070C0"/>
            <w:vAlign w:val="center"/>
          </w:tcPr>
          <w:p w14:paraId="5506647F" w14:textId="77777777" w:rsidR="00B91BDE" w:rsidRDefault="00B91BDE" w:rsidP="00883A8D">
            <w:pPr>
              <w:spacing w:line="244" w:lineRule="exact"/>
              <w:ind w:right="56"/>
              <w:jc w:val="center"/>
              <w:rPr>
                <w:rFonts w:ascii="Calibri" w:eastAsia="Calibri" w:hAnsi="Calibri" w:cs="Calibri"/>
                <w:b/>
                <w:sz w:val="20"/>
                <w:szCs w:val="20"/>
              </w:rPr>
            </w:pPr>
          </w:p>
          <w:p w14:paraId="441E2A9C" w14:textId="77777777" w:rsidR="00B91BDE" w:rsidRPr="00413A65" w:rsidRDefault="005C3772" w:rsidP="00883A8D">
            <w:pPr>
              <w:spacing w:line="244" w:lineRule="exact"/>
              <w:ind w:right="56"/>
              <w:jc w:val="center"/>
              <w:rPr>
                <w:rFonts w:ascii="Arial Black" w:eastAsia="Calibri" w:hAnsi="Arial Black" w:cs="Calibri"/>
                <w:b/>
                <w:color w:val="FFFFFF" w:themeColor="background1"/>
                <w:sz w:val="24"/>
                <w:szCs w:val="24"/>
              </w:rPr>
            </w:pPr>
            <w:r>
              <w:rPr>
                <w:rFonts w:ascii="Arial Black" w:eastAsia="Calibri" w:hAnsi="Arial Black" w:cs="Calibri"/>
                <w:b/>
                <w:color w:val="FFFFFF" w:themeColor="background1"/>
                <w:sz w:val="24"/>
                <w:szCs w:val="24"/>
              </w:rPr>
              <w:t>LOCATION OF PRACTICE AND AREAS OF INTEREST</w:t>
            </w:r>
          </w:p>
          <w:p w14:paraId="6CDD2154" w14:textId="77777777" w:rsidR="00B91BDE" w:rsidRPr="00F528D2" w:rsidRDefault="00B91BDE" w:rsidP="00883A8D">
            <w:pPr>
              <w:spacing w:line="244" w:lineRule="exact"/>
              <w:ind w:right="56"/>
              <w:jc w:val="center"/>
              <w:rPr>
                <w:rFonts w:ascii="Calibri" w:eastAsia="Calibri" w:hAnsi="Calibri" w:cs="Calibri"/>
                <w:b/>
                <w:sz w:val="20"/>
                <w:szCs w:val="20"/>
              </w:rPr>
            </w:pPr>
          </w:p>
        </w:tc>
      </w:tr>
      <w:tr w:rsidR="00B91BDE" w:rsidRPr="00F528D2" w14:paraId="6FC54AB4" w14:textId="77777777" w:rsidTr="0DFEB6DE">
        <w:trPr>
          <w:trHeight w:val="9490"/>
        </w:trPr>
        <w:tc>
          <w:tcPr>
            <w:tcW w:w="13943" w:type="dxa"/>
            <w:shd w:val="clear" w:color="auto" w:fill="F2F2F2" w:themeFill="background1" w:themeFillShade="F2"/>
            <w:vAlign w:val="center"/>
          </w:tcPr>
          <w:p w14:paraId="70372B22" w14:textId="77777777" w:rsidR="00B91BDE" w:rsidRDefault="00B32007" w:rsidP="00883A8D">
            <w:pPr>
              <w:spacing w:line="244" w:lineRule="exact"/>
              <w:ind w:right="56"/>
              <w:jc w:val="center"/>
              <w:rPr>
                <w:rFonts w:ascii="Calibri" w:eastAsia="Calibri" w:hAnsi="Calibri" w:cs="Calibri"/>
                <w:b/>
                <w:sz w:val="20"/>
                <w:szCs w:val="20"/>
              </w:rPr>
            </w:pPr>
            <w:r w:rsidRPr="00351E4E">
              <w:rPr>
                <w:rFonts w:ascii="Calibri" w:eastAsia="Calibri" w:hAnsi="Calibri" w:cs="Calibri"/>
                <w:b/>
                <w:noProof/>
                <w:sz w:val="32"/>
                <w:szCs w:val="32"/>
                <w:lang w:val="en-GB" w:eastAsia="en-GB"/>
              </w:rPr>
              <w:lastRenderedPageBreak/>
              <mc:AlternateContent>
                <mc:Choice Requires="wps">
                  <w:drawing>
                    <wp:anchor distT="0" distB="0" distL="114300" distR="114300" simplePos="0" relativeHeight="251699200" behindDoc="0" locked="0" layoutInCell="1" allowOverlap="1" wp14:anchorId="7C7EB043" wp14:editId="233CF73F">
                      <wp:simplePos x="0" y="0"/>
                      <wp:positionH relativeFrom="column">
                        <wp:posOffset>2124710</wp:posOffset>
                      </wp:positionH>
                      <wp:positionV relativeFrom="paragraph">
                        <wp:posOffset>56515</wp:posOffset>
                      </wp:positionV>
                      <wp:extent cx="5645150" cy="807720"/>
                      <wp:effectExtent l="0" t="0" r="12700" b="1143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0" cy="807720"/>
                              </a:xfrm>
                              <a:prstGeom prst="rect">
                                <a:avLst/>
                              </a:prstGeom>
                              <a:solidFill>
                                <a:srgbClr val="FFFFFF"/>
                              </a:solidFill>
                              <a:ln w="9525">
                                <a:solidFill>
                                  <a:srgbClr val="000000"/>
                                </a:solidFill>
                                <a:miter lim="800000"/>
                                <a:headEnd/>
                                <a:tailEnd/>
                              </a:ln>
                            </wps:spPr>
                            <wps:txbx>
                              <w:txbxContent>
                                <w:p w14:paraId="56D0D8DF" w14:textId="77777777" w:rsidR="00B91BDE" w:rsidRPr="00580B2C" w:rsidRDefault="00291BF4" w:rsidP="00B91BDE">
                                  <w:pPr>
                                    <w:rPr>
                                      <w:rFonts w:ascii="Arial" w:hAnsi="Arial" w:cs="Arial"/>
                                    </w:rPr>
                                  </w:pPr>
                                  <w:r>
                                    <w:rPr>
                                      <w:rFonts w:ascii="Arial" w:hAnsi="Arial" w:cs="Arial"/>
                                    </w:rPr>
                                    <w:t xml:space="preserve">Pure Dental Studio is located on a main road with easy </w:t>
                                  </w:r>
                                  <w:r w:rsidR="00763445">
                                    <w:rPr>
                                      <w:rFonts w:ascii="Arial" w:hAnsi="Arial" w:cs="Arial"/>
                                    </w:rPr>
                                    <w:t>access</w:t>
                                  </w:r>
                                  <w:r>
                                    <w:rPr>
                                      <w:rFonts w:ascii="Arial" w:hAnsi="Arial" w:cs="Arial"/>
                                    </w:rPr>
                                    <w:t xml:space="preserve"> to major routes. Parking is available at the side of the practice for staff and patients. The town </w:t>
                                  </w:r>
                                  <w:proofErr w:type="spellStart"/>
                                  <w:r w:rsidR="0055146A">
                                    <w:rPr>
                                      <w:rFonts w:ascii="Arial" w:hAnsi="Arial" w:cs="Arial"/>
                                    </w:rPr>
                                    <w:t>centre</w:t>
                                  </w:r>
                                  <w:proofErr w:type="spellEnd"/>
                                  <w:r>
                                    <w:rPr>
                                      <w:rFonts w:ascii="Arial" w:hAnsi="Arial" w:cs="Arial"/>
                                    </w:rPr>
                                    <w:t xml:space="preserve"> is approximately </w:t>
                                  </w:r>
                                  <w:r w:rsidR="004B7B25">
                                    <w:rPr>
                                      <w:rFonts w:ascii="Arial" w:hAnsi="Arial" w:cs="Arial"/>
                                    </w:rPr>
                                    <w:t>5 minute walk and l</w:t>
                                  </w:r>
                                  <w:r>
                                    <w:rPr>
                                      <w:rFonts w:ascii="Arial" w:hAnsi="Arial" w:cs="Arial"/>
                                    </w:rPr>
                                    <w:t xml:space="preserve">ocal parks </w:t>
                                  </w:r>
                                  <w:r w:rsidR="004B7B25">
                                    <w:rPr>
                                      <w:rFonts w:ascii="Arial" w:hAnsi="Arial" w:cs="Arial"/>
                                    </w:rPr>
                                    <w:t xml:space="preserve">and shops </w:t>
                                  </w:r>
                                  <w:r>
                                    <w:rPr>
                                      <w:rFonts w:ascii="Arial" w:hAnsi="Arial" w:cs="Arial"/>
                                    </w:rPr>
                                    <w:t>are</w:t>
                                  </w:r>
                                  <w:r w:rsidR="004B7B25">
                                    <w:rPr>
                                      <w:rFonts w:ascii="Arial" w:hAnsi="Arial" w:cs="Arial"/>
                                    </w:rPr>
                                    <w:t xml:space="preserve"> only a</w:t>
                                  </w:r>
                                  <w:r>
                                    <w:rPr>
                                      <w:rFonts w:ascii="Arial" w:hAnsi="Arial" w:cs="Arial"/>
                                    </w:rPr>
                                    <w:t xml:space="preserve"> 2 minute walk.</w:t>
                                  </w:r>
                                  <w:r w:rsidR="00FE34D0">
                                    <w:rPr>
                                      <w:rFonts w:ascii="Arial" w:hAnsi="Arial" w:cs="Arial"/>
                                    </w:rPr>
                                    <w:t xml:space="preserve"> </w:t>
                                  </w:r>
                                  <w:r>
                                    <w:rPr>
                                      <w:rFonts w:ascii="Arial" w:hAnsi="Arial" w:cs="Aria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167.3pt;margin-top:4.45pt;width:444.5pt;height:63.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">
                      <v:textbox>
                        <w:txbxContent>
                          <w:p w14:paraId="56D0D8DF" w14:textId="77777777" w:rsidR="00B91BDE" w:rsidRPr="00580B2C" w:rsidRDefault="00291BF4" w:rsidP="00B91BDE">
                            <w:pPr>
                              <w:rPr>
                                <w:rFonts w:ascii="Arial" w:hAnsi="Arial" w:cs="Arial"/>
                              </w:rPr>
                            </w:pPr>
                            <w:r>
                              <w:rPr>
                                <w:rFonts w:ascii="Arial" w:hAnsi="Arial" w:cs="Arial"/>
                              </w:rPr>
                              <w:t xml:space="preserve">Pure Dental Studio is located on a main road with easy </w:t>
                            </w:r>
                            <w:r w:rsidR="00763445">
                              <w:rPr>
                                <w:rFonts w:ascii="Arial" w:hAnsi="Arial" w:cs="Arial"/>
                              </w:rPr>
                              <w:t>access</w:t>
                            </w:r>
                            <w:r>
                              <w:rPr>
                                <w:rFonts w:ascii="Arial" w:hAnsi="Arial" w:cs="Arial"/>
                              </w:rPr>
                              <w:t xml:space="preserve"> to major routes. Parking is available at the side of the practice for staff and patients. The town </w:t>
                            </w:r>
                            <w:r w:rsidR="0055146A">
                              <w:rPr>
                                <w:rFonts w:ascii="Arial" w:hAnsi="Arial" w:cs="Arial"/>
                              </w:rPr>
                              <w:t>centre</w:t>
                            </w:r>
                            <w:r>
                              <w:rPr>
                                <w:rFonts w:ascii="Arial" w:hAnsi="Arial" w:cs="Arial"/>
                              </w:rPr>
                              <w:t xml:space="preserve"> is approximately </w:t>
                            </w:r>
                            <w:r w:rsidR="004B7B25">
                              <w:rPr>
                                <w:rFonts w:ascii="Arial" w:hAnsi="Arial" w:cs="Arial"/>
                              </w:rPr>
                              <w:t>5 minute walk and l</w:t>
                            </w:r>
                            <w:r>
                              <w:rPr>
                                <w:rFonts w:ascii="Arial" w:hAnsi="Arial" w:cs="Arial"/>
                              </w:rPr>
                              <w:t xml:space="preserve">ocal parks </w:t>
                            </w:r>
                            <w:r w:rsidR="004B7B25">
                              <w:rPr>
                                <w:rFonts w:ascii="Arial" w:hAnsi="Arial" w:cs="Arial"/>
                              </w:rPr>
                              <w:t xml:space="preserve">and shops </w:t>
                            </w:r>
                            <w:r>
                              <w:rPr>
                                <w:rFonts w:ascii="Arial" w:hAnsi="Arial" w:cs="Arial"/>
                              </w:rPr>
                              <w:t>are</w:t>
                            </w:r>
                            <w:r w:rsidR="004B7B25">
                              <w:rPr>
                                <w:rFonts w:ascii="Arial" w:hAnsi="Arial" w:cs="Arial"/>
                              </w:rPr>
                              <w:t xml:space="preserve"> only a</w:t>
                            </w:r>
                            <w:r>
                              <w:rPr>
                                <w:rFonts w:ascii="Arial" w:hAnsi="Arial" w:cs="Arial"/>
                              </w:rPr>
                              <w:t xml:space="preserve"> 2 minute walk.</w:t>
                            </w:r>
                            <w:r w:rsidR="00FE34D0">
                              <w:rPr>
                                <w:rFonts w:ascii="Arial" w:hAnsi="Arial" w:cs="Arial"/>
                              </w:rPr>
                              <w:t xml:space="preserve"> </w:t>
                            </w:r>
                            <w:r>
                              <w:rPr>
                                <w:rFonts w:ascii="Arial" w:hAnsi="Arial" w:cs="Arial"/>
                              </w:rPr>
                              <w:t xml:space="preserve"> </w:t>
                            </w:r>
                          </w:p>
                        </w:txbxContent>
                      </v:textbox>
                    </v:shape>
                  </w:pict>
                </mc:Fallback>
              </mc:AlternateContent>
            </w:r>
          </w:p>
          <w:p w14:paraId="70F865B3" w14:textId="77777777" w:rsidR="00B91BDE" w:rsidRDefault="00B91BDE" w:rsidP="00883A8D">
            <w:pPr>
              <w:spacing w:line="244" w:lineRule="exact"/>
              <w:ind w:right="56"/>
              <w:jc w:val="center"/>
              <w:rPr>
                <w:rFonts w:ascii="Calibri" w:eastAsia="Calibri" w:hAnsi="Calibri" w:cs="Calibri"/>
                <w:b/>
                <w:sz w:val="20"/>
                <w:szCs w:val="20"/>
              </w:rPr>
            </w:pPr>
          </w:p>
          <w:p w14:paraId="5E8A9938" w14:textId="77777777" w:rsidR="00B91BDE" w:rsidRDefault="00B91BDE" w:rsidP="00883A8D">
            <w:pPr>
              <w:spacing w:line="244" w:lineRule="exact"/>
              <w:ind w:right="56"/>
              <w:jc w:val="center"/>
              <w:rPr>
                <w:rFonts w:ascii="Calibri" w:eastAsia="Calibri" w:hAnsi="Calibri" w:cs="Calibri"/>
                <w:b/>
                <w:sz w:val="20"/>
                <w:szCs w:val="20"/>
              </w:rPr>
            </w:pPr>
          </w:p>
          <w:p w14:paraId="68E7BA73" w14:textId="77777777" w:rsidR="00B91BDE" w:rsidRDefault="00B91BDE" w:rsidP="00883A8D">
            <w:pPr>
              <w:spacing w:line="244" w:lineRule="exact"/>
              <w:ind w:right="56"/>
              <w:rPr>
                <w:rFonts w:ascii="Calibri" w:eastAsia="Calibri" w:hAnsi="Calibri" w:cs="Calibri"/>
                <w:b/>
                <w:color w:val="0070C0"/>
                <w:sz w:val="32"/>
                <w:szCs w:val="32"/>
              </w:rPr>
            </w:pPr>
          </w:p>
          <w:p w14:paraId="2C9B2145" w14:textId="77777777" w:rsidR="005C3772" w:rsidRDefault="005C3772" w:rsidP="00883A8D">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Description of Location</w:t>
            </w:r>
          </w:p>
          <w:p w14:paraId="01FDDC6A" w14:textId="77777777" w:rsidR="00B91BDE" w:rsidRPr="005C3772" w:rsidRDefault="005C3772" w:rsidP="00883A8D">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 xml:space="preserve"> </w:t>
            </w:r>
          </w:p>
          <w:p w14:paraId="2014E905" w14:textId="77777777" w:rsidR="00B91BDE" w:rsidRDefault="00B32007" w:rsidP="00883A8D">
            <w:pPr>
              <w:spacing w:line="244" w:lineRule="exact"/>
              <w:ind w:right="56"/>
              <w:rPr>
                <w:rFonts w:ascii="Calibri" w:eastAsia="Calibri" w:hAnsi="Calibri" w:cs="Calibri"/>
                <w:b/>
                <w:color w:val="0070C0"/>
                <w:sz w:val="32"/>
                <w:szCs w:val="32"/>
              </w:rPr>
            </w:pPr>
            <w:r w:rsidRPr="005C3772">
              <w:rPr>
                <w:rFonts w:ascii="Calibri" w:eastAsia="Calibri" w:hAnsi="Calibri" w:cs="Calibri"/>
                <w:b/>
                <w:noProof/>
                <w:color w:val="0070C0"/>
                <w:sz w:val="32"/>
                <w:szCs w:val="32"/>
                <w:lang w:val="en-GB" w:eastAsia="en-GB"/>
              </w:rPr>
              <mc:AlternateContent>
                <mc:Choice Requires="wps">
                  <w:drawing>
                    <wp:anchor distT="0" distB="0" distL="114300" distR="114300" simplePos="0" relativeHeight="251702272" behindDoc="0" locked="0" layoutInCell="1" allowOverlap="1" wp14:anchorId="1827DE8B" wp14:editId="4C912F8B">
                      <wp:simplePos x="0" y="0"/>
                      <wp:positionH relativeFrom="column">
                        <wp:posOffset>2135505</wp:posOffset>
                      </wp:positionH>
                      <wp:positionV relativeFrom="paragraph">
                        <wp:posOffset>116205</wp:posOffset>
                      </wp:positionV>
                      <wp:extent cx="5645150" cy="1658620"/>
                      <wp:effectExtent l="0" t="0" r="12700" b="1778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0" cy="1658620"/>
                              </a:xfrm>
                              <a:prstGeom prst="rect">
                                <a:avLst/>
                              </a:prstGeom>
                              <a:solidFill>
                                <a:srgbClr val="FFFFFF"/>
                              </a:solidFill>
                              <a:ln w="9525">
                                <a:solidFill>
                                  <a:srgbClr val="000000"/>
                                </a:solidFill>
                                <a:miter lim="800000"/>
                                <a:headEnd/>
                                <a:tailEnd/>
                              </a:ln>
                            </wps:spPr>
                            <wps:txbx>
                              <w:txbxContent>
                                <w:p w14:paraId="12FB3048" w14:textId="6B0DD9E6" w:rsidR="00D74971" w:rsidRPr="0050201A" w:rsidRDefault="00486EA7" w:rsidP="00453575">
                                  <w:pPr>
                                    <w:rPr>
                                      <w:rFonts w:ascii="Arial" w:hAnsi="Arial" w:cs="Arial"/>
                                    </w:rPr>
                                  </w:pPr>
                                  <w:r>
                                    <w:rPr>
                                      <w:rFonts w:ascii="Arial" w:hAnsi="Arial" w:cs="Arial"/>
                                    </w:rPr>
                                    <w:t xml:space="preserve">Market </w:t>
                                  </w:r>
                                  <w:proofErr w:type="spellStart"/>
                                  <w:r>
                                    <w:rPr>
                                      <w:rFonts w:ascii="Arial" w:hAnsi="Arial" w:cs="Arial"/>
                                    </w:rPr>
                                    <w:t>Harborough</w:t>
                                  </w:r>
                                  <w:proofErr w:type="spellEnd"/>
                                  <w:r>
                                    <w:rPr>
                                      <w:rFonts w:ascii="Arial" w:hAnsi="Arial" w:cs="Arial"/>
                                    </w:rPr>
                                    <w:t xml:space="preserve"> </w:t>
                                  </w:r>
                                  <w:r w:rsidR="00FE34D0">
                                    <w:rPr>
                                      <w:rFonts w:ascii="Arial" w:hAnsi="Arial" w:cs="Arial"/>
                                    </w:rPr>
                                    <w:t>is a</w:t>
                                  </w:r>
                                  <w:r w:rsidR="00AF61E1">
                                    <w:rPr>
                                      <w:rFonts w:ascii="Arial" w:hAnsi="Arial" w:cs="Arial"/>
                                    </w:rPr>
                                    <w:t xml:space="preserve"> relatively small </w:t>
                                  </w:r>
                                  <w:r w:rsidR="00FB70D8">
                                    <w:rPr>
                                      <w:rFonts w:ascii="Arial" w:hAnsi="Arial" w:cs="Arial"/>
                                    </w:rPr>
                                    <w:t>but pe</w:t>
                                  </w:r>
                                  <w:r w:rsidR="00AF61E1">
                                    <w:rPr>
                                      <w:rFonts w:ascii="Arial" w:hAnsi="Arial" w:cs="Arial"/>
                                    </w:rPr>
                                    <w:t xml:space="preserve">aceful </w:t>
                                  </w:r>
                                  <w:r w:rsidR="00FE34D0">
                                    <w:rPr>
                                      <w:rFonts w:ascii="Arial" w:hAnsi="Arial" w:cs="Arial"/>
                                    </w:rPr>
                                    <w:t>affluent market town with local ameni</w:t>
                                  </w:r>
                                  <w:r w:rsidR="00640CD7">
                                    <w:rPr>
                                      <w:rFonts w:ascii="Arial" w:hAnsi="Arial" w:cs="Arial"/>
                                    </w:rPr>
                                    <w:t xml:space="preserve">ties. The town </w:t>
                                  </w:r>
                                  <w:proofErr w:type="spellStart"/>
                                  <w:r w:rsidR="00640CD7">
                                    <w:rPr>
                                      <w:rFonts w:ascii="Arial" w:hAnsi="Arial" w:cs="Arial"/>
                                    </w:rPr>
                                    <w:t>centre</w:t>
                                  </w:r>
                                  <w:proofErr w:type="spellEnd"/>
                                  <w:r w:rsidR="00640CD7">
                                    <w:rPr>
                                      <w:rFonts w:ascii="Arial" w:hAnsi="Arial" w:cs="Arial"/>
                                    </w:rPr>
                                    <w:t xml:space="preserve"> itself holds a range of household name shops and local independen</w:t>
                                  </w:r>
                                  <w:r w:rsidR="003F3C57">
                                    <w:rPr>
                                      <w:rFonts w:ascii="Arial" w:hAnsi="Arial" w:cs="Arial"/>
                                    </w:rPr>
                                    <w:t>t and boutique shops</w:t>
                                  </w:r>
                                  <w:r w:rsidR="00841383">
                                    <w:rPr>
                                      <w:rFonts w:ascii="Arial" w:hAnsi="Arial" w:cs="Arial"/>
                                    </w:rPr>
                                    <w:t xml:space="preserve"> including a monthly farmers market</w:t>
                                  </w:r>
                                  <w:r w:rsidR="003F3C57">
                                    <w:rPr>
                                      <w:rFonts w:ascii="Arial" w:hAnsi="Arial" w:cs="Arial"/>
                                    </w:rPr>
                                    <w:t>. Local bea</w:t>
                                  </w:r>
                                  <w:r w:rsidR="00BF3BEE">
                                    <w:rPr>
                                      <w:rFonts w:ascii="Arial" w:hAnsi="Arial" w:cs="Arial"/>
                                    </w:rPr>
                                    <w:t>uty spots are close by such as F</w:t>
                                  </w:r>
                                  <w:r w:rsidR="003F3C57">
                                    <w:rPr>
                                      <w:rFonts w:ascii="Arial" w:hAnsi="Arial" w:cs="Arial"/>
                                    </w:rPr>
                                    <w:t>oxton locks</w:t>
                                  </w:r>
                                  <w:r w:rsidR="00BF3BEE">
                                    <w:rPr>
                                      <w:rFonts w:ascii="Arial" w:hAnsi="Arial" w:cs="Arial"/>
                                    </w:rPr>
                                    <w:t xml:space="preserve">, </w:t>
                                  </w:r>
                                  <w:proofErr w:type="spellStart"/>
                                  <w:r w:rsidR="00BF3BEE">
                                    <w:rPr>
                                      <w:rFonts w:ascii="Arial" w:hAnsi="Arial" w:cs="Arial"/>
                                    </w:rPr>
                                    <w:t>W</w:t>
                                  </w:r>
                                  <w:r w:rsidR="00841383">
                                    <w:rPr>
                                      <w:rFonts w:ascii="Arial" w:hAnsi="Arial" w:cs="Arial"/>
                                    </w:rPr>
                                    <w:t>icksteed</w:t>
                                  </w:r>
                                  <w:proofErr w:type="spellEnd"/>
                                  <w:r w:rsidR="00841383">
                                    <w:rPr>
                                      <w:rFonts w:ascii="Arial" w:hAnsi="Arial" w:cs="Arial"/>
                                    </w:rPr>
                                    <w:t xml:space="preserve"> </w:t>
                                  </w:r>
                                  <w:proofErr w:type="gramStart"/>
                                  <w:r w:rsidR="00841383">
                                    <w:rPr>
                                      <w:rFonts w:ascii="Arial" w:hAnsi="Arial" w:cs="Arial"/>
                                    </w:rPr>
                                    <w:t>park</w:t>
                                  </w:r>
                                  <w:proofErr w:type="gramEnd"/>
                                  <w:r w:rsidR="00BF3BEE">
                                    <w:rPr>
                                      <w:rFonts w:ascii="Arial" w:hAnsi="Arial" w:cs="Arial"/>
                                    </w:rPr>
                                    <w:t xml:space="preserve"> and </w:t>
                                  </w:r>
                                  <w:proofErr w:type="spellStart"/>
                                  <w:r w:rsidR="00BF3BEE">
                                    <w:rPr>
                                      <w:rFonts w:ascii="Arial" w:hAnsi="Arial" w:cs="Arial"/>
                                    </w:rPr>
                                    <w:t>Pitsford</w:t>
                                  </w:r>
                                  <w:proofErr w:type="spellEnd"/>
                                  <w:r w:rsidR="003F3C57">
                                    <w:rPr>
                                      <w:rFonts w:ascii="Arial" w:hAnsi="Arial" w:cs="Arial"/>
                                    </w:rPr>
                                    <w:t xml:space="preserve"> reservoir. Areas of interest can be found by a short drive to Naseby battle fields and Leicester </w:t>
                                  </w:r>
                                  <w:r w:rsidR="00841383">
                                    <w:rPr>
                                      <w:rFonts w:ascii="Arial" w:hAnsi="Arial" w:cs="Arial"/>
                                    </w:rPr>
                                    <w:t>cathedral</w:t>
                                  </w:r>
                                  <w:r w:rsidR="00BF3BEE">
                                    <w:rPr>
                                      <w:rFonts w:ascii="Arial" w:hAnsi="Arial" w:cs="Arial"/>
                                    </w:rPr>
                                    <w:t xml:space="preserve"> with King Richard III</w:t>
                                  </w:r>
                                  <w:r w:rsidR="003F3C57">
                                    <w:rPr>
                                      <w:rFonts w:ascii="Arial" w:hAnsi="Arial" w:cs="Arial"/>
                                    </w:rPr>
                                    <w:t xml:space="preserve">. </w:t>
                                  </w:r>
                                  <w:r w:rsidR="00CC347A">
                                    <w:rPr>
                                      <w:rFonts w:ascii="Arial" w:hAnsi="Arial" w:cs="Arial"/>
                                    </w:rPr>
                                    <w:t xml:space="preserve">The town </w:t>
                                  </w:r>
                                  <w:proofErr w:type="spellStart"/>
                                  <w:r w:rsidR="00CC347A">
                                    <w:rPr>
                                      <w:rFonts w:ascii="Arial" w:hAnsi="Arial" w:cs="Arial"/>
                                    </w:rPr>
                                    <w:t>centre</w:t>
                                  </w:r>
                                  <w:proofErr w:type="spellEnd"/>
                                  <w:r w:rsidR="00CC347A">
                                    <w:rPr>
                                      <w:rFonts w:ascii="Arial" w:hAnsi="Arial" w:cs="Arial"/>
                                    </w:rPr>
                                    <w:t xml:space="preserve"> has a wide variety of dining options for eating out and a cinema is only 15 minutes’ drive. For </w:t>
                                  </w:r>
                                  <w:r w:rsidR="00BF3BEE">
                                    <w:rPr>
                                      <w:rFonts w:ascii="Arial" w:hAnsi="Arial" w:cs="Arial"/>
                                    </w:rPr>
                                    <w:t>days out Rockingham castle, Silverstone and R</w:t>
                                  </w:r>
                                  <w:r w:rsidR="00453575">
                                    <w:rPr>
                                      <w:rFonts w:ascii="Arial" w:hAnsi="Arial" w:cs="Arial"/>
                                    </w:rPr>
                                    <w:t xml:space="preserve">ockingham speedway are all within 45 minute drive.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168.15pt;margin-top:9.15pt;width:444.5pt;height:130.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">
                      <v:textbox>
                        <w:txbxContent>
                          <w:p w14:paraId="12FB3048" w14:textId="6B0DD9E6" w:rsidR="00D74971" w:rsidRPr="0050201A" w:rsidRDefault="00486EA7" w:rsidP="00453575">
                            <w:pPr>
                              <w:rPr>
                                <w:rFonts w:ascii="Arial" w:hAnsi="Arial" w:cs="Arial"/>
                              </w:rPr>
                            </w:pPr>
                            <w:r>
                              <w:rPr>
                                <w:rFonts w:ascii="Arial" w:hAnsi="Arial" w:cs="Arial"/>
                              </w:rPr>
                              <w:t xml:space="preserve">Market Harborough </w:t>
                            </w:r>
                            <w:r w:rsidR="00FE34D0">
                              <w:rPr>
                                <w:rFonts w:ascii="Arial" w:hAnsi="Arial" w:cs="Arial"/>
                              </w:rPr>
                              <w:t>is a</w:t>
                            </w:r>
                            <w:r w:rsidR="00AF61E1">
                              <w:rPr>
                                <w:rFonts w:ascii="Arial" w:hAnsi="Arial" w:cs="Arial"/>
                              </w:rPr>
                              <w:t xml:space="preserve"> relatively small </w:t>
                            </w:r>
                            <w:r w:rsidR="00FB70D8">
                              <w:rPr>
                                <w:rFonts w:ascii="Arial" w:hAnsi="Arial" w:cs="Arial"/>
                              </w:rPr>
                              <w:t>but pe</w:t>
                            </w:r>
                            <w:r w:rsidR="00AF61E1">
                              <w:rPr>
                                <w:rFonts w:ascii="Arial" w:hAnsi="Arial" w:cs="Arial"/>
                              </w:rPr>
                              <w:t xml:space="preserve">aceful </w:t>
                            </w:r>
                            <w:r w:rsidR="00FE34D0">
                              <w:rPr>
                                <w:rFonts w:ascii="Arial" w:hAnsi="Arial" w:cs="Arial"/>
                              </w:rPr>
                              <w:t>affluent market town with local ameni</w:t>
                            </w:r>
                            <w:r w:rsidR="00640CD7">
                              <w:rPr>
                                <w:rFonts w:ascii="Arial" w:hAnsi="Arial" w:cs="Arial"/>
                              </w:rPr>
                              <w:t>ties. The town centre itself holds a range of household name shops and local independen</w:t>
                            </w:r>
                            <w:r w:rsidR="003F3C57">
                              <w:rPr>
                                <w:rFonts w:ascii="Arial" w:hAnsi="Arial" w:cs="Arial"/>
                              </w:rPr>
                              <w:t>t and boutique shops</w:t>
                            </w:r>
                            <w:r w:rsidR="00841383">
                              <w:rPr>
                                <w:rFonts w:ascii="Arial" w:hAnsi="Arial" w:cs="Arial"/>
                              </w:rPr>
                              <w:t xml:space="preserve"> including a monthly farmers market</w:t>
                            </w:r>
                            <w:r w:rsidR="003F3C57">
                              <w:rPr>
                                <w:rFonts w:ascii="Arial" w:hAnsi="Arial" w:cs="Arial"/>
                              </w:rPr>
                              <w:t>. Local bea</w:t>
                            </w:r>
                            <w:r w:rsidR="00BF3BEE">
                              <w:rPr>
                                <w:rFonts w:ascii="Arial" w:hAnsi="Arial" w:cs="Arial"/>
                              </w:rPr>
                              <w:t>uty spots are close by such as F</w:t>
                            </w:r>
                            <w:r w:rsidR="003F3C57">
                              <w:rPr>
                                <w:rFonts w:ascii="Arial" w:hAnsi="Arial" w:cs="Arial"/>
                              </w:rPr>
                              <w:t>oxton locks</w:t>
                            </w:r>
                            <w:r w:rsidR="00BF3BEE">
                              <w:rPr>
                                <w:rFonts w:ascii="Arial" w:hAnsi="Arial" w:cs="Arial"/>
                              </w:rPr>
                              <w:t xml:space="preserve">, </w:t>
                            </w:r>
                            <w:proofErr w:type="spellStart"/>
                            <w:r w:rsidR="00BF3BEE">
                              <w:rPr>
                                <w:rFonts w:ascii="Arial" w:hAnsi="Arial" w:cs="Arial"/>
                              </w:rPr>
                              <w:t>W</w:t>
                            </w:r>
                            <w:r w:rsidR="00841383">
                              <w:rPr>
                                <w:rFonts w:ascii="Arial" w:hAnsi="Arial" w:cs="Arial"/>
                              </w:rPr>
                              <w:t>icksteed</w:t>
                            </w:r>
                            <w:proofErr w:type="spellEnd"/>
                            <w:r w:rsidR="00841383">
                              <w:rPr>
                                <w:rFonts w:ascii="Arial" w:hAnsi="Arial" w:cs="Arial"/>
                              </w:rPr>
                              <w:t xml:space="preserve"> </w:t>
                            </w:r>
                            <w:proofErr w:type="gramStart"/>
                            <w:r w:rsidR="00841383">
                              <w:rPr>
                                <w:rFonts w:ascii="Arial" w:hAnsi="Arial" w:cs="Arial"/>
                              </w:rPr>
                              <w:t>park</w:t>
                            </w:r>
                            <w:proofErr w:type="gramEnd"/>
                            <w:r w:rsidR="00BF3BEE">
                              <w:rPr>
                                <w:rFonts w:ascii="Arial" w:hAnsi="Arial" w:cs="Arial"/>
                              </w:rPr>
                              <w:t xml:space="preserve"> and </w:t>
                            </w:r>
                            <w:proofErr w:type="spellStart"/>
                            <w:r w:rsidR="00BF3BEE">
                              <w:rPr>
                                <w:rFonts w:ascii="Arial" w:hAnsi="Arial" w:cs="Arial"/>
                              </w:rPr>
                              <w:t>Pitsford</w:t>
                            </w:r>
                            <w:proofErr w:type="spellEnd"/>
                            <w:r w:rsidR="003F3C57">
                              <w:rPr>
                                <w:rFonts w:ascii="Arial" w:hAnsi="Arial" w:cs="Arial"/>
                              </w:rPr>
                              <w:t xml:space="preserve"> reservoir. Areas of interest can be found by a short drive to Naseby battle fields and Leicester </w:t>
                            </w:r>
                            <w:r w:rsidR="00841383">
                              <w:rPr>
                                <w:rFonts w:ascii="Arial" w:hAnsi="Arial" w:cs="Arial"/>
                              </w:rPr>
                              <w:t>cathedral</w:t>
                            </w:r>
                            <w:r w:rsidR="00BF3BEE">
                              <w:rPr>
                                <w:rFonts w:ascii="Arial" w:hAnsi="Arial" w:cs="Arial"/>
                              </w:rPr>
                              <w:t xml:space="preserve"> with King Richard III</w:t>
                            </w:r>
                            <w:r w:rsidR="003F3C57">
                              <w:rPr>
                                <w:rFonts w:ascii="Arial" w:hAnsi="Arial" w:cs="Arial"/>
                              </w:rPr>
                              <w:t xml:space="preserve">. </w:t>
                            </w:r>
                            <w:r w:rsidR="00CC347A">
                              <w:rPr>
                                <w:rFonts w:ascii="Arial" w:hAnsi="Arial" w:cs="Arial"/>
                              </w:rPr>
                              <w:t xml:space="preserve">The town centre has a wide variety of dining options for eating out and a cinema is only 15 minutes’ drive. For </w:t>
                            </w:r>
                            <w:r w:rsidR="00BF3BEE">
                              <w:rPr>
                                <w:rFonts w:ascii="Arial" w:hAnsi="Arial" w:cs="Arial"/>
                              </w:rPr>
                              <w:t>days out Rockingham castle, Silverstone and R</w:t>
                            </w:r>
                            <w:r w:rsidR="00453575">
                              <w:rPr>
                                <w:rFonts w:ascii="Arial" w:hAnsi="Arial" w:cs="Arial"/>
                              </w:rPr>
                              <w:t xml:space="preserve">ockingham speedway are all within 45 minute drive. </w:t>
                            </w:r>
                          </w:p>
                        </w:txbxContent>
                      </v:textbox>
                    </v:shape>
                  </w:pict>
                </mc:Fallback>
              </mc:AlternateContent>
            </w:r>
          </w:p>
          <w:p w14:paraId="37B608F9" w14:textId="77777777" w:rsidR="00B91BDE" w:rsidRDefault="00B91BDE" w:rsidP="00883A8D">
            <w:pPr>
              <w:spacing w:line="244" w:lineRule="exact"/>
              <w:ind w:right="56"/>
              <w:rPr>
                <w:rFonts w:ascii="Calibri" w:eastAsia="Calibri" w:hAnsi="Calibri" w:cs="Calibri"/>
                <w:b/>
                <w:color w:val="0070C0"/>
                <w:sz w:val="32"/>
                <w:szCs w:val="32"/>
              </w:rPr>
            </w:pPr>
          </w:p>
          <w:p w14:paraId="2FEB4068" w14:textId="77777777" w:rsidR="00B91BDE" w:rsidRDefault="00B91BDE" w:rsidP="00883A8D">
            <w:pPr>
              <w:spacing w:line="244" w:lineRule="exact"/>
              <w:ind w:right="56"/>
              <w:rPr>
                <w:rFonts w:ascii="Calibri" w:eastAsia="Calibri" w:hAnsi="Calibri" w:cs="Calibri"/>
                <w:b/>
                <w:color w:val="0070C0"/>
                <w:sz w:val="32"/>
                <w:szCs w:val="32"/>
              </w:rPr>
            </w:pPr>
          </w:p>
          <w:p w14:paraId="70050C05" w14:textId="77777777" w:rsidR="00B91BDE" w:rsidRDefault="00B91BDE" w:rsidP="00883A8D">
            <w:pPr>
              <w:spacing w:line="244" w:lineRule="exact"/>
              <w:ind w:right="56"/>
              <w:rPr>
                <w:rFonts w:ascii="Calibri" w:eastAsia="Calibri" w:hAnsi="Calibri" w:cs="Calibri"/>
                <w:b/>
                <w:color w:val="0070C0"/>
                <w:sz w:val="32"/>
                <w:szCs w:val="32"/>
              </w:rPr>
            </w:pPr>
          </w:p>
          <w:p w14:paraId="034B91A6" w14:textId="77777777" w:rsidR="00B91BDE" w:rsidRDefault="00B91BDE" w:rsidP="00883A8D">
            <w:pPr>
              <w:spacing w:line="244" w:lineRule="exact"/>
              <w:ind w:right="56"/>
              <w:rPr>
                <w:rFonts w:ascii="Calibri" w:eastAsia="Calibri" w:hAnsi="Calibri" w:cs="Calibri"/>
                <w:b/>
                <w:color w:val="0070C0"/>
                <w:sz w:val="32"/>
                <w:szCs w:val="32"/>
              </w:rPr>
            </w:pPr>
          </w:p>
          <w:p w14:paraId="22975201" w14:textId="77777777" w:rsidR="00B91BDE" w:rsidRDefault="005C3772" w:rsidP="00883A8D">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Surrounding Areas</w:t>
            </w:r>
          </w:p>
          <w:p w14:paraId="35E741B5" w14:textId="77777777" w:rsidR="005C3772" w:rsidRDefault="005C3772" w:rsidP="00883A8D">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Of Interest and Local</w:t>
            </w:r>
          </w:p>
          <w:p w14:paraId="6014A50D" w14:textId="77777777" w:rsidR="005C3772" w:rsidRDefault="005C3772" w:rsidP="00883A8D">
            <w:pPr>
              <w:spacing w:line="244" w:lineRule="exact"/>
              <w:ind w:right="56"/>
              <w:rPr>
                <w:rFonts w:ascii="Calibri" w:eastAsia="Calibri" w:hAnsi="Calibri" w:cs="Calibri"/>
                <w:b/>
                <w:color w:val="0070C0"/>
                <w:sz w:val="32"/>
                <w:szCs w:val="32"/>
              </w:rPr>
            </w:pPr>
            <w:r>
              <w:rPr>
                <w:rFonts w:ascii="Calibri" w:eastAsia="Calibri" w:hAnsi="Calibri" w:cs="Calibri"/>
                <w:b/>
                <w:color w:val="0070C0"/>
                <w:sz w:val="32"/>
                <w:szCs w:val="32"/>
              </w:rPr>
              <w:t>Amenities</w:t>
            </w:r>
          </w:p>
          <w:p w14:paraId="75854315" w14:textId="77777777" w:rsidR="00B91BDE" w:rsidRDefault="00B91BDE" w:rsidP="00883A8D">
            <w:pPr>
              <w:spacing w:line="244" w:lineRule="exact"/>
              <w:ind w:right="56"/>
              <w:rPr>
                <w:rFonts w:ascii="Calibri" w:eastAsia="Calibri" w:hAnsi="Calibri" w:cs="Calibri"/>
                <w:b/>
                <w:color w:val="0070C0"/>
                <w:sz w:val="32"/>
                <w:szCs w:val="32"/>
              </w:rPr>
            </w:pPr>
          </w:p>
          <w:p w14:paraId="497D40F4" w14:textId="77777777" w:rsidR="00B91BDE" w:rsidRDefault="00B91BDE" w:rsidP="00883A8D">
            <w:pPr>
              <w:spacing w:line="244" w:lineRule="exact"/>
              <w:ind w:right="56"/>
              <w:rPr>
                <w:rFonts w:ascii="Calibri" w:eastAsia="Calibri" w:hAnsi="Calibri" w:cs="Calibri"/>
                <w:b/>
                <w:color w:val="0070C0"/>
                <w:sz w:val="32"/>
                <w:szCs w:val="32"/>
              </w:rPr>
            </w:pPr>
          </w:p>
          <w:p w14:paraId="38B1E54B" w14:textId="77777777" w:rsidR="00B91BDE" w:rsidRDefault="00B91BDE" w:rsidP="00883A8D">
            <w:pPr>
              <w:spacing w:line="244" w:lineRule="exact"/>
              <w:ind w:right="56"/>
              <w:rPr>
                <w:rFonts w:ascii="Calibri" w:eastAsia="Calibri" w:hAnsi="Calibri" w:cs="Calibri"/>
                <w:b/>
                <w:sz w:val="20"/>
                <w:szCs w:val="20"/>
              </w:rPr>
            </w:pPr>
          </w:p>
          <w:p w14:paraId="472E61DD" w14:textId="77777777" w:rsidR="00B91BDE" w:rsidRDefault="00B91BDE" w:rsidP="00883A8D">
            <w:pPr>
              <w:spacing w:line="244" w:lineRule="exact"/>
              <w:ind w:right="56"/>
              <w:rPr>
                <w:rFonts w:ascii="Calibri" w:eastAsia="Calibri" w:hAnsi="Calibri" w:cs="Calibri"/>
                <w:b/>
                <w:sz w:val="20"/>
                <w:szCs w:val="20"/>
              </w:rPr>
            </w:pPr>
          </w:p>
          <w:p w14:paraId="3C54DD05" w14:textId="77777777" w:rsidR="00B91BDE" w:rsidRDefault="00841383" w:rsidP="00883A8D">
            <w:pPr>
              <w:spacing w:line="244" w:lineRule="exact"/>
              <w:ind w:right="56"/>
              <w:rPr>
                <w:rFonts w:ascii="Calibri" w:eastAsia="Calibri" w:hAnsi="Calibri" w:cs="Calibri"/>
                <w:b/>
                <w:sz w:val="20"/>
                <w:szCs w:val="20"/>
              </w:rPr>
            </w:pPr>
            <w:r w:rsidRPr="005C3772">
              <w:rPr>
                <w:rFonts w:ascii="Calibri" w:eastAsia="Calibri" w:hAnsi="Calibri" w:cs="Calibri"/>
                <w:b/>
                <w:noProof/>
                <w:color w:val="0070C0"/>
                <w:sz w:val="32"/>
                <w:szCs w:val="32"/>
                <w:lang w:val="en-GB" w:eastAsia="en-GB"/>
              </w:rPr>
              <mc:AlternateContent>
                <mc:Choice Requires="wps">
                  <w:drawing>
                    <wp:anchor distT="0" distB="0" distL="114300" distR="114300" simplePos="0" relativeHeight="251704320" behindDoc="0" locked="0" layoutInCell="1" allowOverlap="1" wp14:anchorId="5B6B1BAD" wp14:editId="0E1A73F9">
                      <wp:simplePos x="0" y="0"/>
                      <wp:positionH relativeFrom="column">
                        <wp:posOffset>2156460</wp:posOffset>
                      </wp:positionH>
                      <wp:positionV relativeFrom="paragraph">
                        <wp:posOffset>53340</wp:posOffset>
                      </wp:positionV>
                      <wp:extent cx="5645150" cy="1371600"/>
                      <wp:effectExtent l="0" t="0" r="12700" b="190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0" cy="1371600"/>
                              </a:xfrm>
                              <a:prstGeom prst="rect">
                                <a:avLst/>
                              </a:prstGeom>
                              <a:solidFill>
                                <a:srgbClr val="FFFFFF"/>
                              </a:solidFill>
                              <a:ln w="9525">
                                <a:solidFill>
                                  <a:srgbClr val="000000"/>
                                </a:solidFill>
                                <a:miter lim="800000"/>
                                <a:headEnd/>
                                <a:tailEnd/>
                              </a:ln>
                            </wps:spPr>
                            <wps:txbx>
                              <w:txbxContent>
                                <w:p w14:paraId="03EA135B" w14:textId="77777777" w:rsidR="00F021E7" w:rsidRPr="00587C4C" w:rsidRDefault="00B32007">
                                  <w:pPr>
                                    <w:rPr>
                                      <w:rFonts w:ascii="Arial" w:hAnsi="Arial" w:cs="Arial"/>
                                    </w:rPr>
                                  </w:pPr>
                                  <w:r w:rsidRPr="00587C4C">
                                    <w:rPr>
                                      <w:rFonts w:ascii="Arial" w:hAnsi="Arial" w:cs="Arial"/>
                                    </w:rPr>
                                    <w:t xml:space="preserve">We benefit from strong links to surrounding areas. A number of major roads run </w:t>
                                  </w:r>
                                  <w:r w:rsidR="00AE7CB7" w:rsidRPr="00587C4C">
                                    <w:rPr>
                                      <w:rFonts w:ascii="Arial" w:hAnsi="Arial" w:cs="Arial"/>
                                    </w:rPr>
                                    <w:t>nearby A14</w:t>
                                  </w:r>
                                  <w:r w:rsidRPr="00587C4C">
                                    <w:rPr>
                                      <w:rFonts w:ascii="Arial" w:hAnsi="Arial" w:cs="Arial"/>
                                    </w:rPr>
                                    <w:t xml:space="preserve">, A6, M1, M6, providing easy travel to several major towns and cities such as Kettering, Northampton and Leicester. Market </w:t>
                                  </w:r>
                                  <w:proofErr w:type="spellStart"/>
                                  <w:r w:rsidRPr="00587C4C">
                                    <w:rPr>
                                      <w:rFonts w:ascii="Arial" w:hAnsi="Arial" w:cs="Arial"/>
                                    </w:rPr>
                                    <w:t>Harborough</w:t>
                                  </w:r>
                                  <w:proofErr w:type="spellEnd"/>
                                  <w:r w:rsidRPr="00587C4C">
                                    <w:rPr>
                                      <w:rFonts w:ascii="Arial" w:hAnsi="Arial" w:cs="Arial"/>
                                    </w:rPr>
                                    <w:t xml:space="preserve"> railway station is less than</w:t>
                                  </w:r>
                                  <w:r w:rsidR="00587C4C" w:rsidRPr="00587C4C">
                                    <w:rPr>
                                      <w:rFonts w:ascii="Arial" w:hAnsi="Arial" w:cs="Arial"/>
                                    </w:rPr>
                                    <w:t xml:space="preserve"> 15 minutes' walk away or a</w:t>
                                  </w:r>
                                  <w:r w:rsidRPr="00587C4C">
                                    <w:rPr>
                                      <w:rFonts w:ascii="Arial" w:hAnsi="Arial" w:cs="Arial"/>
                                    </w:rPr>
                                    <w:t xml:space="preserve"> short journey by car. Trains run directly to London, getting there in just under an hour. Train travel to Leicester or Kettering is also extremely convenient, taking just 10 minutes. Public transport in the area is also good with a bus stop outside the practice.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169.8pt;margin-top:4.2pt;width:444.5pt;height:10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">
                      <v:textbox>
                        <w:txbxContent>
                          <w:p w14:paraId="03EA135B" w14:textId="77777777" w:rsidR="00F021E7" w:rsidRPr="00587C4C" w:rsidRDefault="00B32007">
                            <w:pPr>
                              <w:rPr>
                                <w:rFonts w:ascii="Arial" w:hAnsi="Arial" w:cs="Arial"/>
                              </w:rPr>
                            </w:pPr>
                            <w:r w:rsidRPr="00587C4C">
                              <w:rPr>
                                <w:rFonts w:ascii="Arial" w:hAnsi="Arial" w:cs="Arial"/>
                              </w:rPr>
                              <w:t xml:space="preserve">We benefit from strong links to surrounding areas. A number of major roads run </w:t>
                            </w:r>
                            <w:r w:rsidR="00AE7CB7" w:rsidRPr="00587C4C">
                              <w:rPr>
                                <w:rFonts w:ascii="Arial" w:hAnsi="Arial" w:cs="Arial"/>
                              </w:rPr>
                              <w:t>nearby A14</w:t>
                            </w:r>
                            <w:r w:rsidRPr="00587C4C">
                              <w:rPr>
                                <w:rFonts w:ascii="Arial" w:hAnsi="Arial" w:cs="Arial"/>
                              </w:rPr>
                              <w:t>, A6, M1, M6, providing easy travel to several major towns and cities such as Kettering, Northampton and Leicester. Market Harborough railway station is less than</w:t>
                            </w:r>
                            <w:r w:rsidR="00587C4C" w:rsidRPr="00587C4C">
                              <w:rPr>
                                <w:rFonts w:ascii="Arial" w:hAnsi="Arial" w:cs="Arial"/>
                              </w:rPr>
                              <w:t xml:space="preserve"> 15 minutes' walk away or a</w:t>
                            </w:r>
                            <w:r w:rsidRPr="00587C4C">
                              <w:rPr>
                                <w:rFonts w:ascii="Arial" w:hAnsi="Arial" w:cs="Arial"/>
                              </w:rPr>
                              <w:t xml:space="preserve"> short journey by car. Trains run directly to London, getting there in just under an hour. Train travel to Leicester or Kettering is also extremely convenient, taking just 10 minutes. Public transport in the area is also good with a bus stop outside the practice.</w:t>
                            </w:r>
                          </w:p>
                        </w:txbxContent>
                      </v:textbox>
                    </v:shape>
                  </w:pict>
                </mc:Fallback>
              </mc:AlternateContent>
            </w:r>
          </w:p>
          <w:p w14:paraId="1B387728" w14:textId="77777777" w:rsidR="00B91BDE" w:rsidRDefault="00B91BDE" w:rsidP="00883A8D">
            <w:pPr>
              <w:spacing w:line="244" w:lineRule="exact"/>
              <w:ind w:right="56"/>
              <w:rPr>
                <w:rFonts w:ascii="Calibri" w:eastAsia="Calibri" w:hAnsi="Calibri" w:cs="Calibri"/>
                <w:b/>
                <w:sz w:val="20"/>
                <w:szCs w:val="20"/>
              </w:rPr>
            </w:pPr>
          </w:p>
          <w:p w14:paraId="40CB6AA2" w14:textId="77777777" w:rsidR="00B91BDE" w:rsidRPr="005C3772" w:rsidRDefault="005C3772" w:rsidP="00883A8D">
            <w:pPr>
              <w:spacing w:line="244" w:lineRule="exact"/>
              <w:ind w:right="56"/>
              <w:rPr>
                <w:rFonts w:ascii="Calibri" w:eastAsia="Calibri" w:hAnsi="Calibri" w:cs="Calibri"/>
                <w:b/>
                <w:color w:val="0070C0"/>
                <w:sz w:val="32"/>
                <w:szCs w:val="32"/>
              </w:rPr>
            </w:pPr>
            <w:r w:rsidRPr="005C3772">
              <w:rPr>
                <w:rFonts w:ascii="Calibri" w:eastAsia="Calibri" w:hAnsi="Calibri" w:cs="Calibri"/>
                <w:b/>
                <w:color w:val="0070C0"/>
                <w:sz w:val="32"/>
                <w:szCs w:val="32"/>
              </w:rPr>
              <w:t>A</w:t>
            </w:r>
            <w:r>
              <w:rPr>
                <w:rFonts w:ascii="Calibri" w:eastAsia="Calibri" w:hAnsi="Calibri" w:cs="Calibri"/>
                <w:b/>
                <w:color w:val="0070C0"/>
                <w:sz w:val="32"/>
                <w:szCs w:val="32"/>
              </w:rPr>
              <w:t>ccess</w:t>
            </w:r>
            <w:r w:rsidRPr="005C3772">
              <w:rPr>
                <w:rFonts w:ascii="Calibri" w:eastAsia="Calibri" w:hAnsi="Calibri" w:cs="Calibri"/>
                <w:b/>
                <w:color w:val="0070C0"/>
                <w:sz w:val="32"/>
                <w:szCs w:val="32"/>
              </w:rPr>
              <w:t xml:space="preserve"> and P</w:t>
            </w:r>
            <w:r>
              <w:rPr>
                <w:rFonts w:ascii="Calibri" w:eastAsia="Calibri" w:hAnsi="Calibri" w:cs="Calibri"/>
                <w:b/>
                <w:color w:val="0070C0"/>
                <w:sz w:val="32"/>
                <w:szCs w:val="32"/>
              </w:rPr>
              <w:t>ublic</w:t>
            </w:r>
          </w:p>
          <w:p w14:paraId="590A9E6E" w14:textId="77777777" w:rsidR="005C3772" w:rsidRPr="005C3772" w:rsidRDefault="005C3772" w:rsidP="00883A8D">
            <w:pPr>
              <w:spacing w:line="244" w:lineRule="exact"/>
              <w:ind w:right="56"/>
              <w:rPr>
                <w:rFonts w:ascii="Calibri" w:eastAsia="Calibri" w:hAnsi="Calibri" w:cs="Calibri"/>
                <w:b/>
                <w:color w:val="0070C0"/>
                <w:sz w:val="32"/>
                <w:szCs w:val="32"/>
              </w:rPr>
            </w:pPr>
            <w:r w:rsidRPr="005C3772">
              <w:rPr>
                <w:rFonts w:ascii="Calibri" w:eastAsia="Calibri" w:hAnsi="Calibri" w:cs="Calibri"/>
                <w:b/>
                <w:color w:val="0070C0"/>
                <w:sz w:val="32"/>
                <w:szCs w:val="32"/>
              </w:rPr>
              <w:t>Transport</w:t>
            </w:r>
            <w:r>
              <w:rPr>
                <w:rFonts w:ascii="Calibri" w:eastAsia="Calibri" w:hAnsi="Calibri" w:cs="Calibri"/>
                <w:b/>
                <w:color w:val="0070C0"/>
                <w:sz w:val="32"/>
                <w:szCs w:val="32"/>
              </w:rPr>
              <w:t xml:space="preserve"> Links</w:t>
            </w:r>
          </w:p>
          <w:p w14:paraId="0F465D78" w14:textId="77777777" w:rsidR="00B91BDE" w:rsidRPr="005C3772" w:rsidRDefault="00B91BDE" w:rsidP="00883A8D">
            <w:pPr>
              <w:spacing w:line="244" w:lineRule="exact"/>
              <w:ind w:right="56"/>
              <w:rPr>
                <w:rFonts w:ascii="Calibri" w:eastAsia="Calibri" w:hAnsi="Calibri" w:cs="Calibri"/>
                <w:b/>
                <w:color w:val="0070C0"/>
                <w:sz w:val="32"/>
                <w:szCs w:val="32"/>
              </w:rPr>
            </w:pPr>
          </w:p>
          <w:p w14:paraId="5B9967DA" w14:textId="77777777" w:rsidR="00B91BDE" w:rsidRDefault="00B91BDE" w:rsidP="00883A8D">
            <w:pPr>
              <w:spacing w:line="244" w:lineRule="exact"/>
              <w:ind w:right="56"/>
              <w:rPr>
                <w:rFonts w:ascii="Calibri" w:eastAsia="Calibri" w:hAnsi="Calibri" w:cs="Calibri"/>
                <w:b/>
                <w:sz w:val="20"/>
                <w:szCs w:val="20"/>
              </w:rPr>
            </w:pPr>
          </w:p>
          <w:p w14:paraId="3E539BC6" w14:textId="77777777" w:rsidR="00B91BDE" w:rsidRDefault="00B91BDE" w:rsidP="00883A8D">
            <w:pPr>
              <w:spacing w:line="244" w:lineRule="exact"/>
              <w:ind w:right="56"/>
              <w:rPr>
                <w:rFonts w:ascii="Calibri" w:eastAsia="Calibri" w:hAnsi="Calibri" w:cs="Calibri"/>
                <w:b/>
                <w:sz w:val="20"/>
                <w:szCs w:val="20"/>
              </w:rPr>
            </w:pPr>
          </w:p>
          <w:p w14:paraId="68A16E27" w14:textId="77777777" w:rsidR="00B91BDE" w:rsidRDefault="00B91BDE" w:rsidP="00883A8D">
            <w:pPr>
              <w:spacing w:line="244" w:lineRule="exact"/>
              <w:ind w:right="56"/>
              <w:rPr>
                <w:rFonts w:ascii="Calibri" w:eastAsia="Calibri" w:hAnsi="Calibri" w:cs="Calibri"/>
                <w:b/>
                <w:sz w:val="20"/>
                <w:szCs w:val="20"/>
              </w:rPr>
            </w:pPr>
          </w:p>
          <w:p w14:paraId="33BBD2DF" w14:textId="77777777" w:rsidR="00B91BDE" w:rsidRDefault="00B91BDE" w:rsidP="00883A8D">
            <w:pPr>
              <w:spacing w:line="244" w:lineRule="exact"/>
              <w:ind w:right="56"/>
              <w:rPr>
                <w:rFonts w:ascii="Calibri" w:eastAsia="Calibri" w:hAnsi="Calibri" w:cs="Calibri"/>
                <w:b/>
                <w:sz w:val="20"/>
                <w:szCs w:val="20"/>
              </w:rPr>
            </w:pPr>
          </w:p>
          <w:p w14:paraId="225B0E62" w14:textId="77777777" w:rsidR="00B91BDE" w:rsidRDefault="00B91BDE" w:rsidP="00883A8D">
            <w:pPr>
              <w:spacing w:line="244" w:lineRule="exact"/>
              <w:ind w:right="56"/>
              <w:rPr>
                <w:rFonts w:ascii="Calibri" w:eastAsia="Calibri" w:hAnsi="Calibri" w:cs="Calibri"/>
                <w:b/>
                <w:sz w:val="20"/>
                <w:szCs w:val="20"/>
              </w:rPr>
            </w:pPr>
          </w:p>
          <w:p w14:paraId="7E8163A9" w14:textId="77777777" w:rsidR="00B91BDE" w:rsidRDefault="00B32007" w:rsidP="00883A8D">
            <w:pPr>
              <w:spacing w:line="244" w:lineRule="exact"/>
              <w:ind w:right="56"/>
            </w:pPr>
            <w:r w:rsidRPr="00AF6FBF">
              <w:rPr>
                <w:rFonts w:ascii="Calibri" w:eastAsia="Calibri" w:hAnsi="Calibri" w:cs="Calibri"/>
                <w:b/>
                <w:noProof/>
                <w:color w:val="0070C0"/>
                <w:sz w:val="32"/>
                <w:szCs w:val="32"/>
                <w:lang w:val="en-GB" w:eastAsia="en-GB"/>
              </w:rPr>
              <mc:AlternateContent>
                <mc:Choice Requires="wps">
                  <w:drawing>
                    <wp:anchor distT="0" distB="0" distL="114300" distR="114300" simplePos="0" relativeHeight="251706368" behindDoc="0" locked="0" layoutInCell="1" allowOverlap="1" wp14:anchorId="10F1E58E" wp14:editId="2B003EF2">
                      <wp:simplePos x="0" y="0"/>
                      <wp:positionH relativeFrom="column">
                        <wp:posOffset>2138680</wp:posOffset>
                      </wp:positionH>
                      <wp:positionV relativeFrom="paragraph">
                        <wp:posOffset>20955</wp:posOffset>
                      </wp:positionV>
                      <wp:extent cx="5709285" cy="1264920"/>
                      <wp:effectExtent l="0" t="0" r="24765" b="1143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9285" cy="1264920"/>
                              </a:xfrm>
                              <a:prstGeom prst="rect">
                                <a:avLst/>
                              </a:prstGeom>
                              <a:solidFill>
                                <a:srgbClr val="FFFFFF"/>
                              </a:solidFill>
                              <a:ln w="9525">
                                <a:solidFill>
                                  <a:srgbClr val="000000"/>
                                </a:solidFill>
                                <a:miter lim="800000"/>
                                <a:headEnd/>
                                <a:tailEnd/>
                              </a:ln>
                            </wps:spPr>
                            <wps:txbx>
                              <w:txbxContent>
                                <w:p w14:paraId="3D992089" w14:textId="358E8C48" w:rsidR="00FA77EC" w:rsidRPr="00795572" w:rsidRDefault="00B14B99">
                                  <w:pPr>
                                    <w:rPr>
                                      <w:rFonts w:ascii="Arial" w:hAnsi="Arial" w:cs="Arial"/>
                                    </w:rPr>
                                  </w:pPr>
                                  <w:r>
                                    <w:rPr>
                                      <w:rFonts w:ascii="Arial" w:hAnsi="Arial" w:cs="Arial"/>
                                    </w:rPr>
                                    <w:t xml:space="preserve">We are </w:t>
                                  </w:r>
                                  <w:r w:rsidR="00BF3BEE">
                                    <w:rPr>
                                      <w:rFonts w:ascii="Arial" w:hAnsi="Arial" w:cs="Arial"/>
                                    </w:rPr>
                                    <w:t>a social practice who believes</w:t>
                                  </w:r>
                                  <w:r>
                                    <w:rPr>
                                      <w:rFonts w:ascii="Arial" w:hAnsi="Arial" w:cs="Arial"/>
                                    </w:rPr>
                                    <w:t xml:space="preserve"> in building a happy social team. We regularly</w:t>
                                  </w:r>
                                  <w:r w:rsidR="003E5A5A">
                                    <w:rPr>
                                      <w:rFonts w:ascii="Arial" w:hAnsi="Arial" w:cs="Arial"/>
                                    </w:rPr>
                                    <w:t xml:space="preserve"> hold events in</w:t>
                                  </w:r>
                                  <w:r>
                                    <w:rPr>
                                      <w:rFonts w:ascii="Arial" w:hAnsi="Arial" w:cs="Arial"/>
                                    </w:rPr>
                                    <w:t xml:space="preserve"> and out of practice </w:t>
                                  </w:r>
                                  <w:r w:rsidR="00793FAD">
                                    <w:rPr>
                                      <w:rFonts w:ascii="Arial" w:hAnsi="Arial" w:cs="Arial"/>
                                    </w:rPr>
                                    <w:t>to motivate the team and engage with</w:t>
                                  </w:r>
                                  <w:r w:rsidR="003E5A5A">
                                    <w:rPr>
                                      <w:rFonts w:ascii="Arial" w:hAnsi="Arial" w:cs="Arial"/>
                                    </w:rPr>
                                    <w:t>in</w:t>
                                  </w:r>
                                  <w:r w:rsidR="00793FAD">
                                    <w:rPr>
                                      <w:rFonts w:ascii="Arial" w:hAnsi="Arial" w:cs="Arial"/>
                                    </w:rPr>
                                    <w:t xml:space="preserve"> </w:t>
                                  </w:r>
                                  <w:r w:rsidR="003E5A5A">
                                    <w:rPr>
                                      <w:rFonts w:ascii="Arial" w:hAnsi="Arial" w:cs="Arial"/>
                                    </w:rPr>
                                    <w:t>the local community. Recently we have held our annua</w:t>
                                  </w:r>
                                  <w:r w:rsidR="00BF3BEE">
                                    <w:rPr>
                                      <w:rFonts w:ascii="Arial" w:hAnsi="Arial" w:cs="Arial"/>
                                    </w:rPr>
                                    <w:t>l coffee morning for Macmillan C</w:t>
                                  </w:r>
                                  <w:r w:rsidR="003E5A5A">
                                    <w:rPr>
                                      <w:rFonts w:ascii="Arial" w:hAnsi="Arial" w:cs="Arial"/>
                                    </w:rPr>
                                    <w:t xml:space="preserve">ancer </w:t>
                                  </w:r>
                                  <w:r w:rsidR="00BF3BEE">
                                    <w:rPr>
                                      <w:rFonts w:ascii="Arial" w:hAnsi="Arial" w:cs="Arial"/>
                                    </w:rPr>
                                    <w:t xml:space="preserve">Support </w:t>
                                  </w:r>
                                  <w:r w:rsidR="003E5A5A">
                                    <w:rPr>
                                      <w:rFonts w:ascii="Arial" w:hAnsi="Arial" w:cs="Arial"/>
                                    </w:rPr>
                                    <w:t>which involved all staff members baking. W</w:t>
                                  </w:r>
                                  <w:r w:rsidR="005770F6">
                                    <w:rPr>
                                      <w:rFonts w:ascii="Arial" w:hAnsi="Arial" w:cs="Arial"/>
                                    </w:rPr>
                                    <w:t>e held a charity bike ride for Mouth Cancer A</w:t>
                                  </w:r>
                                  <w:r w:rsidR="003E5A5A">
                                    <w:rPr>
                                      <w:rFonts w:ascii="Arial" w:hAnsi="Arial" w:cs="Arial"/>
                                    </w:rPr>
                                    <w:t xml:space="preserve">wareness and </w:t>
                                  </w:r>
                                  <w:proofErr w:type="gramStart"/>
                                  <w:r w:rsidR="003E5A5A">
                                    <w:rPr>
                                      <w:rFonts w:ascii="Arial" w:hAnsi="Arial" w:cs="Arial"/>
                                    </w:rPr>
                                    <w:t>raised</w:t>
                                  </w:r>
                                  <w:proofErr w:type="gramEnd"/>
                                  <w:r w:rsidR="003E5A5A">
                                    <w:rPr>
                                      <w:rFonts w:ascii="Arial" w:hAnsi="Arial" w:cs="Arial"/>
                                    </w:rPr>
                                    <w:t xml:space="preserve"> over £350. </w:t>
                                  </w:r>
                                  <w:r w:rsidR="004B7B25">
                                    <w:rPr>
                                      <w:rFonts w:ascii="Arial" w:hAnsi="Arial" w:cs="Arial"/>
                                    </w:rPr>
                                    <w:t xml:space="preserve">We regularly have meals out to celebrate occasions and achievements and annually hold a team building event such as go karting.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168.4pt;margin-top:1.65pt;width:449.55pt;height:99.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">
                      <v:textbox>
                        <w:txbxContent>
                          <w:p w14:paraId="3D992089" w14:textId="358E8C48" w:rsidR="00FA77EC" w:rsidRPr="00795572" w:rsidRDefault="00B14B99">
                            <w:pPr>
                              <w:rPr>
                                <w:rFonts w:ascii="Arial" w:hAnsi="Arial" w:cs="Arial"/>
                              </w:rPr>
                            </w:pPr>
                            <w:r>
                              <w:rPr>
                                <w:rFonts w:ascii="Arial" w:hAnsi="Arial" w:cs="Arial"/>
                              </w:rPr>
                              <w:t xml:space="preserve">We are </w:t>
                            </w:r>
                            <w:r w:rsidR="00BF3BEE">
                              <w:rPr>
                                <w:rFonts w:ascii="Arial" w:hAnsi="Arial" w:cs="Arial"/>
                              </w:rPr>
                              <w:t>a social practice who believes</w:t>
                            </w:r>
                            <w:r>
                              <w:rPr>
                                <w:rFonts w:ascii="Arial" w:hAnsi="Arial" w:cs="Arial"/>
                              </w:rPr>
                              <w:t xml:space="preserve"> in building a happy social team. We regularly</w:t>
                            </w:r>
                            <w:r w:rsidR="003E5A5A">
                              <w:rPr>
                                <w:rFonts w:ascii="Arial" w:hAnsi="Arial" w:cs="Arial"/>
                              </w:rPr>
                              <w:t xml:space="preserve"> hold events in</w:t>
                            </w:r>
                            <w:r>
                              <w:rPr>
                                <w:rFonts w:ascii="Arial" w:hAnsi="Arial" w:cs="Arial"/>
                              </w:rPr>
                              <w:t xml:space="preserve"> and out of practice </w:t>
                            </w:r>
                            <w:r w:rsidR="00793FAD">
                              <w:rPr>
                                <w:rFonts w:ascii="Arial" w:hAnsi="Arial" w:cs="Arial"/>
                              </w:rPr>
                              <w:t>to motivate the team and engage with</w:t>
                            </w:r>
                            <w:r w:rsidR="003E5A5A">
                              <w:rPr>
                                <w:rFonts w:ascii="Arial" w:hAnsi="Arial" w:cs="Arial"/>
                              </w:rPr>
                              <w:t>in</w:t>
                            </w:r>
                            <w:r w:rsidR="00793FAD">
                              <w:rPr>
                                <w:rFonts w:ascii="Arial" w:hAnsi="Arial" w:cs="Arial"/>
                              </w:rPr>
                              <w:t xml:space="preserve"> </w:t>
                            </w:r>
                            <w:r w:rsidR="003E5A5A">
                              <w:rPr>
                                <w:rFonts w:ascii="Arial" w:hAnsi="Arial" w:cs="Arial"/>
                              </w:rPr>
                              <w:t>the local community. Recently we have held our annua</w:t>
                            </w:r>
                            <w:r w:rsidR="00BF3BEE">
                              <w:rPr>
                                <w:rFonts w:ascii="Arial" w:hAnsi="Arial" w:cs="Arial"/>
                              </w:rPr>
                              <w:t>l coffee morning for Macmillan C</w:t>
                            </w:r>
                            <w:r w:rsidR="003E5A5A">
                              <w:rPr>
                                <w:rFonts w:ascii="Arial" w:hAnsi="Arial" w:cs="Arial"/>
                              </w:rPr>
                              <w:t xml:space="preserve">ancer </w:t>
                            </w:r>
                            <w:r w:rsidR="00BF3BEE">
                              <w:rPr>
                                <w:rFonts w:ascii="Arial" w:hAnsi="Arial" w:cs="Arial"/>
                              </w:rPr>
                              <w:t xml:space="preserve">Support </w:t>
                            </w:r>
                            <w:r w:rsidR="003E5A5A">
                              <w:rPr>
                                <w:rFonts w:ascii="Arial" w:hAnsi="Arial" w:cs="Arial"/>
                              </w:rPr>
                              <w:t>which involved all staff members baking. W</w:t>
                            </w:r>
                            <w:r w:rsidR="005770F6">
                              <w:rPr>
                                <w:rFonts w:ascii="Arial" w:hAnsi="Arial" w:cs="Arial"/>
                              </w:rPr>
                              <w:t>e held a charity bike ride for Mouth Cancer A</w:t>
                            </w:r>
                            <w:r w:rsidR="003E5A5A">
                              <w:rPr>
                                <w:rFonts w:ascii="Arial" w:hAnsi="Arial" w:cs="Arial"/>
                              </w:rPr>
                              <w:t xml:space="preserve">wareness and </w:t>
                            </w:r>
                            <w:proofErr w:type="gramStart"/>
                            <w:r w:rsidR="003E5A5A">
                              <w:rPr>
                                <w:rFonts w:ascii="Arial" w:hAnsi="Arial" w:cs="Arial"/>
                              </w:rPr>
                              <w:t>raised</w:t>
                            </w:r>
                            <w:proofErr w:type="gramEnd"/>
                            <w:r w:rsidR="003E5A5A">
                              <w:rPr>
                                <w:rFonts w:ascii="Arial" w:hAnsi="Arial" w:cs="Arial"/>
                              </w:rPr>
                              <w:t xml:space="preserve"> over £350. </w:t>
                            </w:r>
                            <w:r w:rsidR="004B7B25">
                              <w:rPr>
                                <w:rFonts w:ascii="Arial" w:hAnsi="Arial" w:cs="Arial"/>
                              </w:rPr>
                              <w:t xml:space="preserve">We regularly have meals out to celebrate occasions and achievements and annually hold a team building event such as go karting. </w:t>
                            </w:r>
                            <w:bookmarkStart w:id="1" w:name="_GoBack"/>
                            <w:bookmarkEnd w:id="1"/>
                          </w:p>
                        </w:txbxContent>
                      </v:textbox>
                    </v:shape>
                  </w:pict>
                </mc:Fallback>
              </mc:AlternateContent>
            </w:r>
            <w:r w:rsidR="00AF6FBF" w:rsidRPr="0DFEB6DE">
              <w:rPr>
                <w:rFonts w:ascii="Calibri" w:eastAsia="Calibri" w:hAnsi="Calibri" w:cs="Calibri"/>
                <w:b/>
                <w:bCs/>
                <w:color w:val="0070C0"/>
                <w:sz w:val="32"/>
                <w:szCs w:val="32"/>
              </w:rPr>
              <w:t>Social Life Offered</w:t>
            </w:r>
          </w:p>
          <w:p w14:paraId="0552FC10" w14:textId="45F9D551" w:rsidR="00B91BDE" w:rsidRDefault="0DFEB6DE" w:rsidP="00883A8D">
            <w:pPr>
              <w:spacing w:line="244" w:lineRule="exact"/>
              <w:ind w:right="56"/>
              <w:rPr>
                <w:rFonts w:ascii="Calibri" w:eastAsia="Calibri" w:hAnsi="Calibri" w:cs="Calibri"/>
                <w:b/>
                <w:color w:val="0070C0"/>
                <w:sz w:val="32"/>
                <w:szCs w:val="32"/>
              </w:rPr>
            </w:pPr>
            <w:r w:rsidRPr="0DFEB6DE">
              <w:rPr>
                <w:rFonts w:ascii="Calibri" w:eastAsia="Calibri" w:hAnsi="Calibri" w:cs="Calibri"/>
                <w:b/>
                <w:bCs/>
                <w:color w:val="0070C0"/>
                <w:sz w:val="32"/>
                <w:szCs w:val="32"/>
              </w:rPr>
              <w:t>By the Practice</w:t>
            </w:r>
          </w:p>
          <w:p w14:paraId="1A7938D7" w14:textId="77777777" w:rsidR="00B91BDE" w:rsidRDefault="00B91BDE" w:rsidP="00883A8D">
            <w:pPr>
              <w:spacing w:line="244" w:lineRule="exact"/>
              <w:ind w:right="56"/>
              <w:rPr>
                <w:rFonts w:ascii="Calibri" w:eastAsia="Calibri" w:hAnsi="Calibri" w:cs="Calibri"/>
                <w:b/>
                <w:sz w:val="20"/>
                <w:szCs w:val="20"/>
              </w:rPr>
            </w:pPr>
          </w:p>
          <w:p w14:paraId="5C7DB7E6" w14:textId="77777777" w:rsidR="00B91BDE" w:rsidRDefault="00B91BDE" w:rsidP="00883A8D">
            <w:pPr>
              <w:spacing w:line="244" w:lineRule="exact"/>
              <w:ind w:right="56"/>
              <w:rPr>
                <w:rFonts w:ascii="Calibri" w:eastAsia="Calibri" w:hAnsi="Calibri" w:cs="Calibri"/>
                <w:b/>
                <w:sz w:val="20"/>
                <w:szCs w:val="20"/>
              </w:rPr>
            </w:pPr>
          </w:p>
          <w:p w14:paraId="7ED73E42" w14:textId="77777777" w:rsidR="00B91BDE" w:rsidRDefault="00B91BDE" w:rsidP="00883A8D">
            <w:pPr>
              <w:spacing w:line="244" w:lineRule="exact"/>
              <w:ind w:right="56"/>
              <w:rPr>
                <w:rFonts w:ascii="Calibri" w:eastAsia="Calibri" w:hAnsi="Calibri" w:cs="Calibri"/>
                <w:b/>
                <w:sz w:val="20"/>
                <w:szCs w:val="20"/>
              </w:rPr>
            </w:pPr>
          </w:p>
          <w:p w14:paraId="2A129E8C" w14:textId="77777777" w:rsidR="00B91BDE" w:rsidRPr="00F528D2" w:rsidRDefault="00B91BDE" w:rsidP="00883A8D">
            <w:pPr>
              <w:spacing w:line="244" w:lineRule="exact"/>
              <w:ind w:right="56"/>
              <w:rPr>
                <w:rFonts w:ascii="Calibri" w:eastAsia="Calibri" w:hAnsi="Calibri" w:cs="Calibri"/>
                <w:b/>
                <w:sz w:val="20"/>
                <w:szCs w:val="20"/>
              </w:rPr>
            </w:pPr>
          </w:p>
        </w:tc>
      </w:tr>
    </w:tbl>
    <w:p w14:paraId="0C28040B" w14:textId="77777777" w:rsidR="007409B5" w:rsidRDefault="007409B5" w:rsidP="00BF3BEE">
      <w:pPr>
        <w:rPr>
          <w:rFonts w:ascii="Arial" w:hAnsi="Arial" w:cs="Arial"/>
          <w:b/>
          <w:sz w:val="28"/>
          <w:szCs w:val="28"/>
        </w:rPr>
      </w:pPr>
    </w:p>
    <w:sectPr w:rsidR="007409B5" w:rsidSect="004B1D53">
      <w:pgSz w:w="16838" w:h="11906" w:orient="landscape"/>
      <w:pgMar w:top="851"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B8A4F7" w14:textId="77777777" w:rsidR="00E15946" w:rsidRDefault="00E15946" w:rsidP="00880F51">
      <w:pPr>
        <w:spacing w:after="0" w:line="240" w:lineRule="auto"/>
      </w:pPr>
      <w:r>
        <w:separator/>
      </w:r>
    </w:p>
  </w:endnote>
  <w:endnote w:type="continuationSeparator" w:id="0">
    <w:p w14:paraId="15B4F3BF" w14:textId="77777777" w:rsidR="00E15946" w:rsidRDefault="00E15946" w:rsidP="00880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EFFBA3" w14:textId="77777777" w:rsidR="00E15946" w:rsidRDefault="00E15946" w:rsidP="00880F51">
      <w:pPr>
        <w:spacing w:after="0" w:line="240" w:lineRule="auto"/>
      </w:pPr>
      <w:r>
        <w:separator/>
      </w:r>
    </w:p>
  </w:footnote>
  <w:footnote w:type="continuationSeparator" w:id="0">
    <w:p w14:paraId="364A2909" w14:textId="77777777" w:rsidR="00E15946" w:rsidRDefault="00E15946" w:rsidP="00880F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638D3"/>
    <w:multiLevelType w:val="hybridMultilevel"/>
    <w:tmpl w:val="8CD2D816"/>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333A58"/>
    <w:multiLevelType w:val="hybridMultilevel"/>
    <w:tmpl w:val="EB1AE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ED56537"/>
    <w:multiLevelType w:val="hybridMultilevel"/>
    <w:tmpl w:val="5434C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CA65464"/>
    <w:multiLevelType w:val="hybridMultilevel"/>
    <w:tmpl w:val="6CE06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91E2C70"/>
    <w:multiLevelType w:val="hybridMultilevel"/>
    <w:tmpl w:val="9D2AE9F0"/>
    <w:lvl w:ilvl="0" w:tplc="334685A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9376D48"/>
    <w:multiLevelType w:val="hybridMultilevel"/>
    <w:tmpl w:val="48A084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4E97F1A"/>
    <w:multiLevelType w:val="hybridMultilevel"/>
    <w:tmpl w:val="CA48D4CC"/>
    <w:lvl w:ilvl="0" w:tplc="08090013">
      <w:start w:val="1"/>
      <w:numFmt w:val="upp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C0F1C12"/>
    <w:multiLevelType w:val="hybridMultilevel"/>
    <w:tmpl w:val="39BEB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0"/>
  </w:num>
  <w:num w:numId="5">
    <w:abstractNumId w:val="5"/>
  </w:num>
  <w:num w:numId="6">
    <w:abstractNumId w:val="4"/>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D53"/>
    <w:rsid w:val="000015F3"/>
    <w:rsid w:val="0000163A"/>
    <w:rsid w:val="00043B37"/>
    <w:rsid w:val="00047265"/>
    <w:rsid w:val="00063F82"/>
    <w:rsid w:val="000902BD"/>
    <w:rsid w:val="000A11B9"/>
    <w:rsid w:val="000C39ED"/>
    <w:rsid w:val="000C7156"/>
    <w:rsid w:val="001349B1"/>
    <w:rsid w:val="0015072F"/>
    <w:rsid w:val="00152175"/>
    <w:rsid w:val="001540E6"/>
    <w:rsid w:val="00174B56"/>
    <w:rsid w:val="001931F9"/>
    <w:rsid w:val="001A26BD"/>
    <w:rsid w:val="001A3A72"/>
    <w:rsid w:val="001B3152"/>
    <w:rsid w:val="001E1277"/>
    <w:rsid w:val="001E7237"/>
    <w:rsid w:val="00205957"/>
    <w:rsid w:val="002106C7"/>
    <w:rsid w:val="00234CCF"/>
    <w:rsid w:val="00266BBF"/>
    <w:rsid w:val="00291BF4"/>
    <w:rsid w:val="002A190C"/>
    <w:rsid w:val="002D0DCE"/>
    <w:rsid w:val="002D3898"/>
    <w:rsid w:val="002F09F9"/>
    <w:rsid w:val="0030694B"/>
    <w:rsid w:val="00330286"/>
    <w:rsid w:val="003431E7"/>
    <w:rsid w:val="00351E4E"/>
    <w:rsid w:val="00366CE2"/>
    <w:rsid w:val="003D584A"/>
    <w:rsid w:val="003E5A5A"/>
    <w:rsid w:val="003F196D"/>
    <w:rsid w:val="003F3C57"/>
    <w:rsid w:val="003F64CC"/>
    <w:rsid w:val="00413A65"/>
    <w:rsid w:val="0041486D"/>
    <w:rsid w:val="00453575"/>
    <w:rsid w:val="00481B27"/>
    <w:rsid w:val="00486EA7"/>
    <w:rsid w:val="004B1D53"/>
    <w:rsid w:val="004B7B25"/>
    <w:rsid w:val="004C7D14"/>
    <w:rsid w:val="0050201A"/>
    <w:rsid w:val="00504606"/>
    <w:rsid w:val="0055146A"/>
    <w:rsid w:val="00565BFA"/>
    <w:rsid w:val="005770F6"/>
    <w:rsid w:val="00580B2C"/>
    <w:rsid w:val="00587C4C"/>
    <w:rsid w:val="005A53C2"/>
    <w:rsid w:val="005B47F7"/>
    <w:rsid w:val="005B5477"/>
    <w:rsid w:val="005C3772"/>
    <w:rsid w:val="005E47FE"/>
    <w:rsid w:val="00600A3D"/>
    <w:rsid w:val="00632B4A"/>
    <w:rsid w:val="00640CD7"/>
    <w:rsid w:val="00652F86"/>
    <w:rsid w:val="006A6ACA"/>
    <w:rsid w:val="006C362F"/>
    <w:rsid w:val="0071753F"/>
    <w:rsid w:val="007409B5"/>
    <w:rsid w:val="007441CE"/>
    <w:rsid w:val="0075344A"/>
    <w:rsid w:val="00763445"/>
    <w:rsid w:val="00793FAD"/>
    <w:rsid w:val="00795572"/>
    <w:rsid w:val="008034B8"/>
    <w:rsid w:val="0081039F"/>
    <w:rsid w:val="00841383"/>
    <w:rsid w:val="008467FA"/>
    <w:rsid w:val="00846DAE"/>
    <w:rsid w:val="0085504F"/>
    <w:rsid w:val="008617A8"/>
    <w:rsid w:val="00880F51"/>
    <w:rsid w:val="00887DED"/>
    <w:rsid w:val="00895A8D"/>
    <w:rsid w:val="008B1572"/>
    <w:rsid w:val="008B34A9"/>
    <w:rsid w:val="008E3D11"/>
    <w:rsid w:val="00953A94"/>
    <w:rsid w:val="0097035B"/>
    <w:rsid w:val="009B4FDF"/>
    <w:rsid w:val="009D0119"/>
    <w:rsid w:val="00A41110"/>
    <w:rsid w:val="00A4766B"/>
    <w:rsid w:val="00A6758E"/>
    <w:rsid w:val="00A82282"/>
    <w:rsid w:val="00AB53BD"/>
    <w:rsid w:val="00AD71E7"/>
    <w:rsid w:val="00AE2742"/>
    <w:rsid w:val="00AE7CB7"/>
    <w:rsid w:val="00AF61E1"/>
    <w:rsid w:val="00AF6FBF"/>
    <w:rsid w:val="00B14B99"/>
    <w:rsid w:val="00B32007"/>
    <w:rsid w:val="00B35635"/>
    <w:rsid w:val="00B551D8"/>
    <w:rsid w:val="00B56570"/>
    <w:rsid w:val="00B62279"/>
    <w:rsid w:val="00B8187A"/>
    <w:rsid w:val="00B91BDE"/>
    <w:rsid w:val="00BC06D5"/>
    <w:rsid w:val="00BE42DC"/>
    <w:rsid w:val="00BF3BEE"/>
    <w:rsid w:val="00C37FEF"/>
    <w:rsid w:val="00C71A9F"/>
    <w:rsid w:val="00C92BDE"/>
    <w:rsid w:val="00CC347A"/>
    <w:rsid w:val="00D008EF"/>
    <w:rsid w:val="00D45418"/>
    <w:rsid w:val="00D5534D"/>
    <w:rsid w:val="00D74971"/>
    <w:rsid w:val="00D822A6"/>
    <w:rsid w:val="00D8792A"/>
    <w:rsid w:val="00DA0102"/>
    <w:rsid w:val="00DA24D3"/>
    <w:rsid w:val="00DA7A54"/>
    <w:rsid w:val="00E15946"/>
    <w:rsid w:val="00E94962"/>
    <w:rsid w:val="00EB747F"/>
    <w:rsid w:val="00ED3127"/>
    <w:rsid w:val="00ED5CDB"/>
    <w:rsid w:val="00ED732C"/>
    <w:rsid w:val="00ED7A08"/>
    <w:rsid w:val="00F021E7"/>
    <w:rsid w:val="00F039FA"/>
    <w:rsid w:val="00F11F70"/>
    <w:rsid w:val="00FA5DE3"/>
    <w:rsid w:val="00FA77EC"/>
    <w:rsid w:val="00FB30AD"/>
    <w:rsid w:val="00FB5925"/>
    <w:rsid w:val="00FB70D8"/>
    <w:rsid w:val="00FE34D0"/>
    <w:rsid w:val="00FE6436"/>
    <w:rsid w:val="00FF12CB"/>
    <w:rsid w:val="00FF42B7"/>
    <w:rsid w:val="00FF4614"/>
    <w:rsid w:val="0DFEB6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D3D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BDE"/>
    <w:pPr>
      <w:widowControl w:val="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1D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B1D53"/>
    <w:rPr>
      <w:color w:val="0000FF" w:themeColor="hyperlink"/>
      <w:u w:val="single"/>
    </w:rPr>
  </w:style>
  <w:style w:type="paragraph" w:styleId="BalloonText">
    <w:name w:val="Balloon Text"/>
    <w:basedOn w:val="Normal"/>
    <w:link w:val="BalloonTextChar"/>
    <w:uiPriority w:val="99"/>
    <w:semiHidden/>
    <w:unhideWhenUsed/>
    <w:rsid w:val="004B1D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D53"/>
    <w:rPr>
      <w:rFonts w:ascii="Tahoma" w:hAnsi="Tahoma" w:cs="Tahoma"/>
      <w:sz w:val="16"/>
      <w:szCs w:val="16"/>
      <w:lang w:val="en-US"/>
    </w:rPr>
  </w:style>
  <w:style w:type="paragraph" w:styleId="ListParagraph">
    <w:name w:val="List Paragraph"/>
    <w:basedOn w:val="Normal"/>
    <w:uiPriority w:val="34"/>
    <w:qFormat/>
    <w:rsid w:val="008B34A9"/>
    <w:pPr>
      <w:ind w:left="720"/>
      <w:contextualSpacing/>
    </w:pPr>
  </w:style>
  <w:style w:type="table" w:customStyle="1" w:styleId="TableGrid1">
    <w:name w:val="Table Grid1"/>
    <w:basedOn w:val="TableNormal"/>
    <w:next w:val="TableGrid"/>
    <w:uiPriority w:val="59"/>
    <w:rsid w:val="00FB5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80F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0F51"/>
    <w:rPr>
      <w:lang w:val="en-US"/>
    </w:rPr>
  </w:style>
  <w:style w:type="paragraph" w:styleId="Footer">
    <w:name w:val="footer"/>
    <w:basedOn w:val="Normal"/>
    <w:link w:val="FooterChar"/>
    <w:uiPriority w:val="99"/>
    <w:unhideWhenUsed/>
    <w:rsid w:val="00880F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0F51"/>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BDE"/>
    <w:pPr>
      <w:widowControl w:val="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1D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B1D53"/>
    <w:rPr>
      <w:color w:val="0000FF" w:themeColor="hyperlink"/>
      <w:u w:val="single"/>
    </w:rPr>
  </w:style>
  <w:style w:type="paragraph" w:styleId="BalloonText">
    <w:name w:val="Balloon Text"/>
    <w:basedOn w:val="Normal"/>
    <w:link w:val="BalloonTextChar"/>
    <w:uiPriority w:val="99"/>
    <w:semiHidden/>
    <w:unhideWhenUsed/>
    <w:rsid w:val="004B1D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D53"/>
    <w:rPr>
      <w:rFonts w:ascii="Tahoma" w:hAnsi="Tahoma" w:cs="Tahoma"/>
      <w:sz w:val="16"/>
      <w:szCs w:val="16"/>
      <w:lang w:val="en-US"/>
    </w:rPr>
  </w:style>
  <w:style w:type="paragraph" w:styleId="ListParagraph">
    <w:name w:val="List Paragraph"/>
    <w:basedOn w:val="Normal"/>
    <w:uiPriority w:val="34"/>
    <w:qFormat/>
    <w:rsid w:val="008B34A9"/>
    <w:pPr>
      <w:ind w:left="720"/>
      <w:contextualSpacing/>
    </w:pPr>
  </w:style>
  <w:style w:type="table" w:customStyle="1" w:styleId="TableGrid1">
    <w:name w:val="Table Grid1"/>
    <w:basedOn w:val="TableNormal"/>
    <w:next w:val="TableGrid"/>
    <w:uiPriority w:val="59"/>
    <w:rsid w:val="00FB5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80F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0F51"/>
    <w:rPr>
      <w:lang w:val="en-US"/>
    </w:rPr>
  </w:style>
  <w:style w:type="paragraph" w:styleId="Footer">
    <w:name w:val="footer"/>
    <w:basedOn w:val="Normal"/>
    <w:link w:val="FooterChar"/>
    <w:uiPriority w:val="99"/>
    <w:unhideWhenUsed/>
    <w:rsid w:val="00880F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0F51"/>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510FB-479F-4336-918D-FD22210DB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140</Words>
  <Characters>802</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Leathers Natalie (Health Education East Midlands)</dc:creator>
  <cp:lastModifiedBy>Claire Greyson</cp:lastModifiedBy>
  <cp:revision>2</cp:revision>
  <dcterms:created xsi:type="dcterms:W3CDTF">2018-03-05T09:54:00Z</dcterms:created>
  <dcterms:modified xsi:type="dcterms:W3CDTF">2018-03-05T09:54:00Z</dcterms:modified>
</cp:coreProperties>
</file>